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2587E2" w14:textId="1882E484" w:rsidR="00970119" w:rsidRDefault="00970119" w:rsidP="00970119">
      <w:pPr>
        <w:pStyle w:val="Embargo"/>
      </w:pPr>
      <w:r>
        <w:t xml:space="preserve">This media release is embargoed until </w:t>
      </w:r>
      <w:r w:rsidR="008378F3">
        <w:t>30</w:t>
      </w:r>
      <w:r>
        <w:t xml:space="preserve"> October 2024, 10 a.m. CET</w:t>
      </w:r>
    </w:p>
    <w:p w14:paraId="021711F3" w14:textId="12EF2226" w:rsidR="00A679D6" w:rsidRDefault="00A64990" w:rsidP="00A679D6">
      <w:r>
        <w:rPr>
          <w:noProof/>
        </w:rPr>
        <w:drawing>
          <wp:inline distT="0" distB="0" distL="0" distR="0" wp14:anchorId="7AFDC69F" wp14:editId="65287BA2">
            <wp:extent cx="5003800" cy="1919605"/>
            <wp:effectExtent l="0" t="0" r="0" b="9525"/>
            <wp:docPr id="624211334" name="Grafik 3" descr="Ein Bild, das Elektronik, Elektronisches Gerät, Text,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11334" name="Grafik 3" descr="Ein Bild, das Elektronik, Elektronisches Gerät, Text, Gerät enthält.&#10;&#10;Automatisch generierte Beschreibung"/>
                    <pic:cNvPicPr/>
                  </pic:nvPicPr>
                  <pic:blipFill>
                    <a:blip r:embed="rId8"/>
                    <a:stretch>
                      <a:fillRect/>
                    </a:stretch>
                  </pic:blipFill>
                  <pic:spPr>
                    <a:xfrm>
                      <a:off x="0" y="0"/>
                      <a:ext cx="5003800" cy="1919605"/>
                    </a:xfrm>
                    <a:prstGeom prst="rect">
                      <a:avLst/>
                    </a:prstGeom>
                  </pic:spPr>
                </pic:pic>
              </a:graphicData>
            </a:graphic>
          </wp:inline>
        </w:drawing>
      </w:r>
    </w:p>
    <w:p w14:paraId="0A8577E2" w14:textId="62701BE0" w:rsidR="00DA4B96" w:rsidRPr="00810FB1" w:rsidRDefault="00C82319" w:rsidP="00933DB6">
      <w:pPr>
        <w:pStyle w:val="berschrift1"/>
      </w:pPr>
      <w:r>
        <w:t xml:space="preserve">Sennheiser launches the creator’s </w:t>
      </w:r>
      <w:r w:rsidR="00A679D6">
        <w:t xml:space="preserve">audio </w:t>
      </w:r>
      <w:r>
        <w:t xml:space="preserve">multitool </w:t>
      </w:r>
    </w:p>
    <w:p w14:paraId="797B3876" w14:textId="093E2949" w:rsidR="00DA4B96" w:rsidRPr="00810FB1" w:rsidRDefault="00C82319" w:rsidP="00DA4B96">
      <w:pPr>
        <w:rPr>
          <w:rStyle w:val="Fett"/>
        </w:rPr>
      </w:pPr>
      <w:r>
        <w:rPr>
          <w:rStyle w:val="Fett"/>
        </w:rPr>
        <w:t>Profile Wireless</w:t>
      </w:r>
      <w:r w:rsidR="00574330">
        <w:rPr>
          <w:rStyle w:val="Fett"/>
        </w:rPr>
        <w:t>, a</w:t>
      </w:r>
      <w:r>
        <w:rPr>
          <w:rStyle w:val="Fett"/>
        </w:rPr>
        <w:t xml:space="preserve"> 2-channel, </w:t>
      </w:r>
      <w:r w:rsidR="003D0EF3">
        <w:rPr>
          <w:rStyle w:val="Fett"/>
        </w:rPr>
        <w:t xml:space="preserve">2.4 GHz </w:t>
      </w:r>
      <w:r>
        <w:rPr>
          <w:rStyle w:val="Fett"/>
        </w:rPr>
        <w:t>all-in-one microphone system</w:t>
      </w:r>
      <w:r w:rsidR="00574330">
        <w:rPr>
          <w:rStyle w:val="Fett"/>
        </w:rPr>
        <w:t>,</w:t>
      </w:r>
      <w:r>
        <w:rPr>
          <w:rStyle w:val="Fett"/>
        </w:rPr>
        <w:t xml:space="preserve"> provides videographers with everything they need to </w:t>
      </w:r>
      <w:r w:rsidR="00A679D6">
        <w:rPr>
          <w:rStyle w:val="Fett"/>
        </w:rPr>
        <w:t xml:space="preserve">effortlessly </w:t>
      </w:r>
      <w:r>
        <w:rPr>
          <w:rStyle w:val="Fett"/>
        </w:rPr>
        <w:t xml:space="preserve">capture </w:t>
      </w:r>
      <w:r w:rsidR="00A679D6">
        <w:rPr>
          <w:rStyle w:val="Fett"/>
        </w:rPr>
        <w:t xml:space="preserve">high-quality </w:t>
      </w:r>
      <w:r>
        <w:rPr>
          <w:rStyle w:val="Fett"/>
        </w:rPr>
        <w:t>audio</w:t>
      </w:r>
    </w:p>
    <w:p w14:paraId="72FDCDE9" w14:textId="77777777" w:rsidR="00E566DC" w:rsidRPr="00810FB1" w:rsidRDefault="00E566DC" w:rsidP="00DA4B96"/>
    <w:p w14:paraId="3CF483B1" w14:textId="37DCA7D4" w:rsidR="00E35199" w:rsidRDefault="00523C5A" w:rsidP="001B18B5">
      <w:pPr>
        <w:rPr>
          <w:b/>
          <w:bCs/>
        </w:rPr>
      </w:pPr>
      <w:r w:rsidRPr="00810FB1">
        <w:rPr>
          <w:rStyle w:val="Fett"/>
          <w:i/>
          <w:iCs/>
        </w:rPr>
        <w:t xml:space="preserve">Wedemark, </w:t>
      </w:r>
      <w:r w:rsidR="00A679D6">
        <w:rPr>
          <w:rStyle w:val="Fett"/>
          <w:i/>
          <w:iCs/>
        </w:rPr>
        <w:t>30</w:t>
      </w:r>
      <w:r w:rsidR="00632E86" w:rsidRPr="00810FB1">
        <w:rPr>
          <w:rStyle w:val="Fett"/>
          <w:i/>
          <w:iCs/>
        </w:rPr>
        <w:t xml:space="preserve"> October</w:t>
      </w:r>
      <w:r w:rsidRPr="00810FB1">
        <w:rPr>
          <w:rStyle w:val="Fett"/>
          <w:i/>
          <w:iCs/>
        </w:rPr>
        <w:t xml:space="preserve"> 2024</w:t>
      </w:r>
      <w:r w:rsidRPr="00810FB1">
        <w:rPr>
          <w:rStyle w:val="Fett"/>
        </w:rPr>
        <w:t xml:space="preserve"> –</w:t>
      </w:r>
      <w:r w:rsidR="008234B4">
        <w:rPr>
          <w:b/>
          <w:bCs/>
        </w:rPr>
        <w:t xml:space="preserve"> </w:t>
      </w:r>
      <w:r w:rsidR="00BE71AE">
        <w:rPr>
          <w:b/>
          <w:bCs/>
        </w:rPr>
        <w:t xml:space="preserve">When creating content, </w:t>
      </w:r>
      <w:r w:rsidR="00E35199">
        <w:rPr>
          <w:b/>
          <w:bCs/>
        </w:rPr>
        <w:t>preparedness and</w:t>
      </w:r>
      <w:r w:rsidR="002228A5">
        <w:rPr>
          <w:b/>
          <w:bCs/>
        </w:rPr>
        <w:t xml:space="preserve"> flexibility </w:t>
      </w:r>
      <w:r w:rsidR="00E35199">
        <w:rPr>
          <w:b/>
          <w:bCs/>
        </w:rPr>
        <w:t xml:space="preserve">are key, as is a </w:t>
      </w:r>
      <w:r w:rsidR="002228A5">
        <w:rPr>
          <w:b/>
          <w:bCs/>
        </w:rPr>
        <w:t xml:space="preserve">versatile </w:t>
      </w:r>
      <w:r w:rsidR="00E35199">
        <w:rPr>
          <w:b/>
          <w:bCs/>
        </w:rPr>
        <w:t xml:space="preserve">wireless audio system that helps </w:t>
      </w:r>
      <w:r w:rsidR="006022CC">
        <w:rPr>
          <w:b/>
          <w:bCs/>
        </w:rPr>
        <w:t>you</w:t>
      </w:r>
      <w:r w:rsidR="00E35199">
        <w:rPr>
          <w:b/>
          <w:bCs/>
        </w:rPr>
        <w:t xml:space="preserve"> capture soun</w:t>
      </w:r>
      <w:r w:rsidR="00611A31">
        <w:rPr>
          <w:b/>
          <w:bCs/>
        </w:rPr>
        <w:t xml:space="preserve">d </w:t>
      </w:r>
      <w:r w:rsidR="00E35199">
        <w:rPr>
          <w:b/>
          <w:bCs/>
        </w:rPr>
        <w:t>easily and quickly without sacrificing audio quality. For creators and videographers</w:t>
      </w:r>
      <w:r w:rsidR="006022CC">
        <w:rPr>
          <w:b/>
          <w:bCs/>
        </w:rPr>
        <w:t>, Sennheiser now introduces Profile Wireless, a two-channel, 2.4 GHz wireless microphone system that connects to mobile phones, cameras or computers, and can be used as a clip-on mic, handheld mic or table-top microphone</w:t>
      </w:r>
      <w:r w:rsidR="002228A5">
        <w:rPr>
          <w:b/>
          <w:bCs/>
        </w:rPr>
        <w:t xml:space="preserve"> – whatever the situation demands.</w:t>
      </w:r>
    </w:p>
    <w:p w14:paraId="2A2E68E4" w14:textId="42581B60" w:rsidR="00576E02" w:rsidRDefault="00576E02" w:rsidP="00632E8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48"/>
        <w:gridCol w:w="3332"/>
      </w:tblGrid>
      <w:tr w:rsidR="003D0EF3" w14:paraId="1815DE03" w14:textId="77777777" w:rsidTr="003D0EF3">
        <w:tc>
          <w:tcPr>
            <w:tcW w:w="3935" w:type="dxa"/>
          </w:tcPr>
          <w:p w14:paraId="17015CB5" w14:textId="0D8F5158" w:rsidR="003D0EF3" w:rsidRDefault="003D0EF3" w:rsidP="00A64990">
            <w:pPr>
              <w:pStyle w:val="Beschriftung"/>
            </w:pPr>
            <w:r>
              <w:rPr>
                <w:noProof/>
              </w:rPr>
              <w:drawing>
                <wp:inline distT="0" distB="0" distL="0" distR="0" wp14:anchorId="4E3042CF" wp14:editId="520FC7EE">
                  <wp:extent cx="2816352" cy="2329566"/>
                  <wp:effectExtent l="0" t="0" r="3175" b="0"/>
                  <wp:docPr id="126524437" name="Grafik 2" descr="Ein Bild, das Everyday Carry, Gerät,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4437" name="Grafik 2" descr="Ein Bild, das Everyday Carry, Gerät, Elektronisches Gerät enthält.&#10;&#10;Automatisch generierte Beschreibung"/>
                          <pic:cNvPicPr/>
                        </pic:nvPicPr>
                        <pic:blipFill>
                          <a:blip r:embed="rId9"/>
                          <a:stretch>
                            <a:fillRect/>
                          </a:stretch>
                        </pic:blipFill>
                        <pic:spPr>
                          <a:xfrm>
                            <a:off x="0" y="0"/>
                            <a:ext cx="2826498" cy="2337958"/>
                          </a:xfrm>
                          <a:prstGeom prst="rect">
                            <a:avLst/>
                          </a:prstGeom>
                        </pic:spPr>
                      </pic:pic>
                    </a:graphicData>
                  </a:graphic>
                </wp:inline>
              </w:drawing>
            </w:r>
          </w:p>
        </w:tc>
        <w:tc>
          <w:tcPr>
            <w:tcW w:w="3935" w:type="dxa"/>
          </w:tcPr>
          <w:p w14:paraId="2A4E4766" w14:textId="5DA82718" w:rsidR="003D0EF3" w:rsidRDefault="00A64990" w:rsidP="00A64990">
            <w:pPr>
              <w:pStyle w:val="Beschriftung"/>
            </w:pPr>
            <w:r>
              <w:t>Everything included for capturing high-quality audio</w:t>
            </w:r>
            <w:r w:rsidR="00685EA1">
              <w:t xml:space="preserve"> with unprecedented ease of use</w:t>
            </w:r>
          </w:p>
        </w:tc>
      </w:tr>
    </w:tbl>
    <w:p w14:paraId="28478569" w14:textId="77777777" w:rsidR="003D0EF3" w:rsidRDefault="003D0EF3" w:rsidP="00632E86"/>
    <w:p w14:paraId="43A41B81" w14:textId="38592F49" w:rsidR="00A679D6" w:rsidRPr="00810FB1" w:rsidRDefault="00E35199" w:rsidP="00632E86">
      <w:r>
        <w:t>“</w:t>
      </w:r>
      <w:r w:rsidR="000C743F">
        <w:t>We cannot imagine content creation today without c</w:t>
      </w:r>
      <w:r w:rsidR="006022CC">
        <w:t xml:space="preserve">ompact </w:t>
      </w:r>
      <w:r w:rsidR="000C743F">
        <w:t xml:space="preserve">2.4 GHz mic systems, and I am really proud that Sennheiser is adding an </w:t>
      </w:r>
      <w:r w:rsidR="006022CC">
        <w:t>all-in-one microphone system</w:t>
      </w:r>
      <w:r w:rsidR="000C743F">
        <w:t xml:space="preserve"> </w:t>
      </w:r>
      <w:r w:rsidR="003D0EF3">
        <w:t xml:space="preserve">to its portfolio </w:t>
      </w:r>
      <w:r w:rsidR="000C743F">
        <w:t xml:space="preserve">that </w:t>
      </w:r>
      <w:r w:rsidR="003D0EF3">
        <w:lastRenderedPageBreak/>
        <w:t xml:space="preserve">truly </w:t>
      </w:r>
      <w:r w:rsidR="000C743F">
        <w:t xml:space="preserve">makes a difference for creators and videographers,” says Hendrik Millauer, </w:t>
      </w:r>
      <w:r w:rsidR="003D0EF3">
        <w:t>Product Manager</w:t>
      </w:r>
      <w:r w:rsidR="00045A9E">
        <w:t xml:space="preserve">, Broadcast and Film, </w:t>
      </w:r>
      <w:r w:rsidR="003D0EF3">
        <w:t>at Sennheiser. “We’ve outfitted Profile Wireless with many exciting features that will help users to capture audio more reliably, longer, and more flexibly than was possible before.”</w:t>
      </w:r>
    </w:p>
    <w:p w14:paraId="16A83463" w14:textId="77777777" w:rsidR="00E35199" w:rsidRDefault="00E35199" w:rsidP="008234B4"/>
    <w:p w14:paraId="52E2EBF1" w14:textId="498A4A9D" w:rsidR="00E35199" w:rsidRPr="00685EA1" w:rsidRDefault="00685EA1" w:rsidP="008234B4">
      <w:pPr>
        <w:rPr>
          <w:b/>
          <w:bCs/>
        </w:rPr>
      </w:pPr>
      <w:r w:rsidRPr="00685EA1">
        <w:rPr>
          <w:b/>
          <w:bCs/>
        </w:rPr>
        <w:t>Open the zipper bag…</w:t>
      </w:r>
    </w:p>
    <w:p w14:paraId="30FF8E96" w14:textId="5E4D0F69" w:rsidR="00E35199" w:rsidRDefault="00685EA1" w:rsidP="008234B4">
      <w:r>
        <w:t xml:space="preserve">…and you hold </w:t>
      </w:r>
      <w:r w:rsidR="002228A5">
        <w:t>a</w:t>
      </w:r>
      <w:r>
        <w:t xml:space="preserve"> </w:t>
      </w:r>
      <w:r w:rsidR="00C77091">
        <w:t xml:space="preserve">rugged, </w:t>
      </w:r>
      <w:r>
        <w:t>multifunction</w:t>
      </w:r>
      <w:r w:rsidR="00C77091">
        <w:t>al</w:t>
      </w:r>
      <w:r>
        <w:t xml:space="preserve"> charging </w:t>
      </w:r>
      <w:r w:rsidR="00BA6E5B">
        <w:t>bar</w:t>
      </w:r>
      <w:r>
        <w:t xml:space="preserve"> in your hands. </w:t>
      </w:r>
      <w:bookmarkStart w:id="0" w:name="_Hlk180410694"/>
      <w:r w:rsidR="00045A9E">
        <w:t xml:space="preserve">This charging bar is the heart of Profile Wireless. It stores and charges the key components of the system and doubles as a handheld or desktop mic. The charging bar </w:t>
      </w:r>
      <w:bookmarkEnd w:id="0"/>
      <w:r>
        <w:t>safely holds a two-channel mini</w:t>
      </w:r>
      <w:r w:rsidR="00CA01D9">
        <w:t>-</w:t>
      </w:r>
      <w:r>
        <w:t xml:space="preserve">receiver with </w:t>
      </w:r>
      <w:r w:rsidR="00045A9E">
        <w:t xml:space="preserve">an </w:t>
      </w:r>
      <w:r>
        <w:t xml:space="preserve">OLED </w:t>
      </w:r>
      <w:r w:rsidR="00045A9E">
        <w:t xml:space="preserve">touch </w:t>
      </w:r>
      <w:r>
        <w:t xml:space="preserve">display, two </w:t>
      </w:r>
      <w:r w:rsidR="00ED3654">
        <w:t xml:space="preserve">pre-paired </w:t>
      </w:r>
      <w:r>
        <w:t>clip-on microphones</w:t>
      </w:r>
      <w:r w:rsidR="00ED3654">
        <w:t xml:space="preserve"> that automatically connect to the receiver</w:t>
      </w:r>
      <w:r w:rsidR="00175318">
        <w:t xml:space="preserve">, </w:t>
      </w:r>
      <w:r>
        <w:t xml:space="preserve">magnetic clips for </w:t>
      </w:r>
      <w:r w:rsidR="00800844">
        <w:t xml:space="preserve">attaching </w:t>
      </w:r>
      <w:r>
        <w:t>the mics</w:t>
      </w:r>
      <w:r w:rsidR="00800844">
        <w:t xml:space="preserve"> to delicate clothing</w:t>
      </w:r>
      <w:r>
        <w:t xml:space="preserve">, </w:t>
      </w:r>
      <w:r w:rsidR="0004396E">
        <w:t xml:space="preserve">and </w:t>
      </w:r>
      <w:r>
        <w:t xml:space="preserve">adaptors for connecting the receiver to mobile phones or </w:t>
      </w:r>
      <w:r w:rsidR="002228A5">
        <w:t>a</w:t>
      </w:r>
      <w:r>
        <w:t xml:space="preserve"> camera </w:t>
      </w:r>
      <w:r w:rsidR="00175318">
        <w:t xml:space="preserve">cold </w:t>
      </w:r>
      <w:r>
        <w:t>shoe mount</w:t>
      </w:r>
      <w:r w:rsidR="0004396E">
        <w:t xml:space="preserve">. The bag </w:t>
      </w:r>
      <w:r w:rsidR="008949D5">
        <w:t>also contains</w:t>
      </w:r>
      <w:r w:rsidR="0004396E">
        <w:t xml:space="preserve"> a 3.5 mm jack coiled cable for camera use, a USB-C to USB-C charging cable</w:t>
      </w:r>
      <w:r w:rsidR="0004396E">
        <w:t xml:space="preserve"> </w:t>
      </w:r>
      <w:r w:rsidR="008949D5">
        <w:t xml:space="preserve">and </w:t>
      </w:r>
      <w:r>
        <w:t>windshields for the</w:t>
      </w:r>
      <w:r w:rsidR="002228A5">
        <w:t xml:space="preserve"> </w:t>
      </w:r>
      <w:r>
        <w:t>clip-on mics</w:t>
      </w:r>
      <w:r w:rsidR="009110CB">
        <w:t xml:space="preserve"> and </w:t>
      </w:r>
      <w:r>
        <w:t xml:space="preserve">charging </w:t>
      </w:r>
      <w:r w:rsidR="00045A9E">
        <w:t>bar</w:t>
      </w:r>
      <w:r w:rsidR="008949D5">
        <w:t>.</w:t>
      </w:r>
    </w:p>
    <w:p w14:paraId="0342687F" w14:textId="77777777" w:rsidR="001634AE" w:rsidRDefault="001634AE" w:rsidP="008234B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5"/>
        <w:gridCol w:w="5035"/>
      </w:tblGrid>
      <w:tr w:rsidR="00BF27A6" w14:paraId="3CE7CC8A" w14:textId="77777777" w:rsidTr="00457488">
        <w:tc>
          <w:tcPr>
            <w:tcW w:w="2835" w:type="dxa"/>
          </w:tcPr>
          <w:p w14:paraId="77461030" w14:textId="3F36D947" w:rsidR="00BF27A6" w:rsidRDefault="00BF27A6" w:rsidP="00BF27A6">
            <w:pPr>
              <w:pStyle w:val="Beschriftung"/>
            </w:pPr>
            <w:r>
              <w:rPr>
                <w:noProof/>
              </w:rPr>
              <w:drawing>
                <wp:inline distT="0" distB="0" distL="0" distR="0" wp14:anchorId="363A5F85" wp14:editId="2016F772">
                  <wp:extent cx="1559933" cy="775412"/>
                  <wp:effectExtent l="0" t="0" r="2540" b="5715"/>
                  <wp:docPr id="1871860899" name="Grafik 3" descr="Ein Bild, das Text, Elektronisches Gerät, Gerät, Multimedi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60899" name="Grafik 3" descr="Ein Bild, das Text, Elektronisches Gerät, Gerät, Multimedia enthält.&#10;&#10;Automatisch generierte Beschreibung"/>
                          <pic:cNvPicPr/>
                        </pic:nvPicPr>
                        <pic:blipFill>
                          <a:blip r:embed="rId10"/>
                          <a:stretch>
                            <a:fillRect/>
                          </a:stretch>
                        </pic:blipFill>
                        <pic:spPr>
                          <a:xfrm>
                            <a:off x="0" y="0"/>
                            <a:ext cx="1580688" cy="785729"/>
                          </a:xfrm>
                          <a:prstGeom prst="rect">
                            <a:avLst/>
                          </a:prstGeom>
                        </pic:spPr>
                      </pic:pic>
                    </a:graphicData>
                  </a:graphic>
                </wp:inline>
              </w:drawing>
            </w:r>
          </w:p>
        </w:tc>
        <w:tc>
          <w:tcPr>
            <w:tcW w:w="5035" w:type="dxa"/>
          </w:tcPr>
          <w:p w14:paraId="55E7E923" w14:textId="79726C46" w:rsidR="00BF27A6" w:rsidRDefault="00457488" w:rsidP="00BF27A6">
            <w:pPr>
              <w:pStyle w:val="Beschriftung"/>
            </w:pPr>
            <w:r>
              <w:t xml:space="preserve">As small as the </w:t>
            </w:r>
            <w:r w:rsidR="00BF27A6">
              <w:t>two-channel receiver of Profile Wireless</w:t>
            </w:r>
            <w:r>
              <w:t xml:space="preserve"> is, it offers clearly legible read-offs for both audio channels</w:t>
            </w:r>
          </w:p>
        </w:tc>
      </w:tr>
    </w:tbl>
    <w:p w14:paraId="2FEEF85C" w14:textId="77777777" w:rsidR="00BF27A6" w:rsidRDefault="00BF27A6" w:rsidP="008234B4"/>
    <w:p w14:paraId="710B9A31" w14:textId="28B36DCF" w:rsidR="00C0423C" w:rsidRPr="00C0423C" w:rsidRDefault="00C0423C" w:rsidP="008234B4">
      <w:pPr>
        <w:rPr>
          <w:b/>
          <w:bCs/>
          <w:lang w:val="en-US"/>
        </w:rPr>
      </w:pPr>
      <w:r w:rsidRPr="00C0423C">
        <w:rPr>
          <w:b/>
          <w:bCs/>
          <w:lang w:val="en-US"/>
        </w:rPr>
        <w:t>A true audio multitool – versatile i</w:t>
      </w:r>
      <w:r>
        <w:rPr>
          <w:b/>
          <w:bCs/>
          <w:lang w:val="en-US"/>
        </w:rPr>
        <w:t>n every recording situation</w:t>
      </w:r>
    </w:p>
    <w:p w14:paraId="75BA28E7" w14:textId="157A3871" w:rsidR="00C0423C" w:rsidRDefault="00C0423C" w:rsidP="008234B4">
      <w:r>
        <w:t xml:space="preserve">“It was important to us that Profile Wireless </w:t>
      </w:r>
      <w:r w:rsidR="001A2BCC">
        <w:t>can master a diverse set of recording requirements</w:t>
      </w:r>
      <w:r w:rsidR="00BF27A6">
        <w:t>, while being as compact and portable as possible,” says Callie Blake, Category Marketing Manager, Creators. “The range of use cases for Profile Wireless is impressive.”</w:t>
      </w:r>
    </w:p>
    <w:p w14:paraId="36F98BA5" w14:textId="77777777" w:rsidR="00BF27A6" w:rsidRDefault="00BF27A6" w:rsidP="008234B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68"/>
        <w:gridCol w:w="2612"/>
      </w:tblGrid>
      <w:tr w:rsidR="00BF27A6" w14:paraId="7E2CB310" w14:textId="77777777" w:rsidTr="001C1605">
        <w:tc>
          <w:tcPr>
            <w:tcW w:w="3935" w:type="dxa"/>
          </w:tcPr>
          <w:p w14:paraId="0A91D2F7" w14:textId="3D6D8EAC" w:rsidR="00BF27A6" w:rsidRDefault="00BF27A6" w:rsidP="00BF27A6">
            <w:pPr>
              <w:pStyle w:val="Beschriftung"/>
            </w:pPr>
            <w:r>
              <w:rPr>
                <w:noProof/>
              </w:rPr>
              <w:drawing>
                <wp:inline distT="0" distB="0" distL="0" distR="0" wp14:anchorId="2F073E58" wp14:editId="21BADF5C">
                  <wp:extent cx="3267986" cy="2178518"/>
                  <wp:effectExtent l="0" t="0" r="8890" b="0"/>
                  <wp:docPr id="201972613" name="Grafik 1" descr="Ein Bild, das Person, Kleidung, Tripod,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2613" name="Grafik 1" descr="Ein Bild, das Person, Kleidung, Tripod, Im Haus enthält.&#10;&#10;Automatisch generierte Beschreibung"/>
                          <pic:cNvPicPr/>
                        </pic:nvPicPr>
                        <pic:blipFill>
                          <a:blip r:embed="rId11"/>
                          <a:stretch>
                            <a:fillRect/>
                          </a:stretch>
                        </pic:blipFill>
                        <pic:spPr>
                          <a:xfrm>
                            <a:off x="0" y="0"/>
                            <a:ext cx="3287885" cy="2191783"/>
                          </a:xfrm>
                          <a:prstGeom prst="rect">
                            <a:avLst/>
                          </a:prstGeom>
                        </pic:spPr>
                      </pic:pic>
                    </a:graphicData>
                  </a:graphic>
                </wp:inline>
              </w:drawing>
            </w:r>
          </w:p>
        </w:tc>
        <w:tc>
          <w:tcPr>
            <w:tcW w:w="3935" w:type="dxa"/>
            <w:vAlign w:val="bottom"/>
          </w:tcPr>
          <w:p w14:paraId="1756F61F" w14:textId="5A34D296" w:rsidR="00BF27A6" w:rsidRDefault="00BF27A6" w:rsidP="001C1605">
            <w:pPr>
              <w:pStyle w:val="Beschriftung"/>
              <w:jc w:val="right"/>
            </w:pPr>
            <w:r>
              <w:rPr>
                <w:noProof/>
              </w:rPr>
              <w:drawing>
                <wp:inline distT="0" distB="0" distL="0" distR="0" wp14:anchorId="377FAD51" wp14:editId="4D1802F4">
                  <wp:extent cx="1309421" cy="1108189"/>
                  <wp:effectExtent l="0" t="0" r="5080" b="0"/>
                  <wp:docPr id="964183381" name="Grafik 2" descr="Ein Bild, das Elektronik, Kamera, Kameras und Optik, Digital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83381" name="Grafik 2" descr="Ein Bild, das Elektronik, Kamera, Kameras und Optik, Digitalkamera enthält.&#10;&#10;Automatisch generierte Beschreibung"/>
                          <pic:cNvPicPr/>
                        </pic:nvPicPr>
                        <pic:blipFill>
                          <a:blip r:embed="rId12"/>
                          <a:stretch>
                            <a:fillRect/>
                          </a:stretch>
                        </pic:blipFill>
                        <pic:spPr>
                          <a:xfrm>
                            <a:off x="0" y="0"/>
                            <a:ext cx="1325447" cy="1121752"/>
                          </a:xfrm>
                          <a:prstGeom prst="rect">
                            <a:avLst/>
                          </a:prstGeom>
                        </pic:spPr>
                      </pic:pic>
                    </a:graphicData>
                  </a:graphic>
                </wp:inline>
              </w:drawing>
            </w:r>
          </w:p>
        </w:tc>
      </w:tr>
    </w:tbl>
    <w:p w14:paraId="23957255" w14:textId="4B5463E0" w:rsidR="00BF27A6" w:rsidRDefault="00BF27A6" w:rsidP="00BF27A6">
      <w:pPr>
        <w:pStyle w:val="Beschriftung"/>
      </w:pPr>
      <w:r>
        <w:t>Profile Wireless used on camera in a</w:t>
      </w:r>
      <w:r w:rsidR="00457488">
        <w:t xml:space="preserve">n </w:t>
      </w:r>
      <w:r>
        <w:t>interview scenario</w:t>
      </w:r>
    </w:p>
    <w:p w14:paraId="2E29A74D" w14:textId="77777777" w:rsidR="00C0423C" w:rsidRDefault="00C0423C" w:rsidP="008234B4"/>
    <w:p w14:paraId="65F9A663" w14:textId="43D6179B" w:rsidR="00800844" w:rsidRDefault="00906462" w:rsidP="008234B4">
      <w:r>
        <w:t>With</w:t>
      </w:r>
      <w:r w:rsidR="00933600">
        <w:t xml:space="preserve"> the </w:t>
      </w:r>
      <w:r>
        <w:t xml:space="preserve">included </w:t>
      </w:r>
      <w:r w:rsidR="00933600">
        <w:t xml:space="preserve">adaptors, the </w:t>
      </w:r>
      <w:r w:rsidR="00CA01D9">
        <w:t>receiver</w:t>
      </w:r>
      <w:r w:rsidR="00933600">
        <w:t xml:space="preserve"> connects to the filming device of choice</w:t>
      </w:r>
      <w:r>
        <w:t>, and</w:t>
      </w:r>
      <w:r w:rsidR="00933600">
        <w:t xml:space="preserve"> lets the creator monitor the audio via a dedicated headphone output. </w:t>
      </w:r>
      <w:r w:rsidR="00CA01D9">
        <w:t xml:space="preserve">The </w:t>
      </w:r>
      <w:r w:rsidR="00457488">
        <w:t>mini-mics of the system simply clip to the clothing or can be attached using the includ</w:t>
      </w:r>
      <w:r w:rsidR="00CA01D9">
        <w:t>ed</w:t>
      </w:r>
      <w:r w:rsidR="00457488">
        <w:t xml:space="preserve"> magnetic mounts</w:t>
      </w:r>
      <w:r w:rsidR="00CA01D9">
        <w:t xml:space="preserve">. </w:t>
      </w:r>
    </w:p>
    <w:p w14:paraId="07B7D9C3" w14:textId="77777777" w:rsidR="009C1D18" w:rsidRDefault="009C1D18" w:rsidP="008234B4"/>
    <w:p w14:paraId="39C8A7F5" w14:textId="1FD22A57" w:rsidR="00C0423C" w:rsidRDefault="00800844" w:rsidP="008234B4">
      <w:r>
        <w:t>“</w:t>
      </w:r>
      <w:r w:rsidR="00633B2F">
        <w:t xml:space="preserve">While the clip-on mics ensure signature Sennheiser audio quality and are </w:t>
      </w:r>
      <w:r w:rsidR="00906462">
        <w:t xml:space="preserve">quite unobtrusive, </w:t>
      </w:r>
      <w:r w:rsidR="00633B2F">
        <w:t>t</w:t>
      </w:r>
      <w:r>
        <w:t xml:space="preserve">here may </w:t>
      </w:r>
      <w:r w:rsidR="00633B2F">
        <w:t xml:space="preserve">still </w:t>
      </w:r>
      <w:r>
        <w:t xml:space="preserve">be </w:t>
      </w:r>
      <w:r w:rsidR="00633B2F">
        <w:t>instances</w:t>
      </w:r>
      <w:r w:rsidR="00457488">
        <w:t xml:space="preserve"> where</w:t>
      </w:r>
      <w:r>
        <w:t xml:space="preserve"> a </w:t>
      </w:r>
      <w:r w:rsidR="00633B2F">
        <w:t xml:space="preserve">creator or </w:t>
      </w:r>
      <w:r>
        <w:t xml:space="preserve">videographer would like to work with separate </w:t>
      </w:r>
      <w:r w:rsidR="00906462">
        <w:t>lavalier</w:t>
      </w:r>
      <w:r>
        <w:t xml:space="preserve"> mics, so the</w:t>
      </w:r>
      <w:r w:rsidR="00633B2F">
        <w:t xml:space="preserve">re’s a </w:t>
      </w:r>
      <w:r w:rsidR="009C1D18">
        <w:t xml:space="preserve">lockable </w:t>
      </w:r>
      <w:r w:rsidR="00633B2F">
        <w:t>3.5</w:t>
      </w:r>
      <w:r w:rsidR="00906462">
        <w:t xml:space="preserve"> </w:t>
      </w:r>
      <w:r w:rsidR="00633B2F">
        <w:t xml:space="preserve">mm </w:t>
      </w:r>
      <w:r w:rsidR="009C1D18">
        <w:t xml:space="preserve">TRS </w:t>
      </w:r>
      <w:r w:rsidR="00633B2F">
        <w:t>jack for connecting external mics,” adds Blake.</w:t>
      </w:r>
    </w:p>
    <w:p w14:paraId="5E7B593C" w14:textId="77777777" w:rsidR="00457488" w:rsidRDefault="00457488" w:rsidP="008234B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23"/>
        <w:gridCol w:w="2623"/>
        <w:gridCol w:w="2624"/>
      </w:tblGrid>
      <w:tr w:rsidR="00633B2F" w14:paraId="2BE18140" w14:textId="77777777" w:rsidTr="00633B2F">
        <w:tc>
          <w:tcPr>
            <w:tcW w:w="2623" w:type="dxa"/>
          </w:tcPr>
          <w:p w14:paraId="1383B098" w14:textId="01FFED31" w:rsidR="00800844" w:rsidRDefault="00800844" w:rsidP="00800844">
            <w:pPr>
              <w:pStyle w:val="Beschriftung"/>
            </w:pPr>
            <w:r>
              <w:rPr>
                <w:noProof/>
              </w:rPr>
              <w:drawing>
                <wp:inline distT="0" distB="0" distL="0" distR="0" wp14:anchorId="523B1E5B" wp14:editId="40060ABF">
                  <wp:extent cx="1411833" cy="2117750"/>
                  <wp:effectExtent l="0" t="0" r="0" b="0"/>
                  <wp:docPr id="411699348" name="Grafik 4" descr="Ein Bild, das Person, Kleidung, Tasche, Knop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99348" name="Grafik 4" descr="Ein Bild, das Person, Kleidung, Tasche, Knopf enthält.&#10;&#10;Automatisch generierte Beschreibung"/>
                          <pic:cNvPicPr/>
                        </pic:nvPicPr>
                        <pic:blipFill>
                          <a:blip r:embed="rId13"/>
                          <a:stretch>
                            <a:fillRect/>
                          </a:stretch>
                        </pic:blipFill>
                        <pic:spPr>
                          <a:xfrm>
                            <a:off x="0" y="0"/>
                            <a:ext cx="1413464" cy="2120197"/>
                          </a:xfrm>
                          <a:prstGeom prst="rect">
                            <a:avLst/>
                          </a:prstGeom>
                        </pic:spPr>
                      </pic:pic>
                    </a:graphicData>
                  </a:graphic>
                </wp:inline>
              </w:drawing>
            </w:r>
          </w:p>
        </w:tc>
        <w:tc>
          <w:tcPr>
            <w:tcW w:w="2623" w:type="dxa"/>
          </w:tcPr>
          <w:p w14:paraId="3E1A769C" w14:textId="4FA703FA" w:rsidR="00800844" w:rsidRDefault="00800844" w:rsidP="00800844">
            <w:pPr>
              <w:pStyle w:val="Beschriftung"/>
            </w:pPr>
            <w:r>
              <w:rPr>
                <w:noProof/>
              </w:rPr>
              <w:drawing>
                <wp:inline distT="0" distB="0" distL="0" distR="0" wp14:anchorId="55506CD4" wp14:editId="6ED16CBE">
                  <wp:extent cx="1411834" cy="2117751"/>
                  <wp:effectExtent l="0" t="0" r="0" b="0"/>
                  <wp:docPr id="2116332789" name="Grafik 5" descr="Ein Bild, das Person, Person bei der Armee, Kleidung, Arme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32789" name="Grafik 5" descr="Ein Bild, das Person, Person bei der Armee, Kleidung, Armee enthält.&#10;&#10;Automatisch generierte Beschreibung"/>
                          <pic:cNvPicPr/>
                        </pic:nvPicPr>
                        <pic:blipFill>
                          <a:blip r:embed="rId14"/>
                          <a:stretch>
                            <a:fillRect/>
                          </a:stretch>
                        </pic:blipFill>
                        <pic:spPr>
                          <a:xfrm>
                            <a:off x="0" y="0"/>
                            <a:ext cx="1421473" cy="2132209"/>
                          </a:xfrm>
                          <a:prstGeom prst="rect">
                            <a:avLst/>
                          </a:prstGeom>
                        </pic:spPr>
                      </pic:pic>
                    </a:graphicData>
                  </a:graphic>
                </wp:inline>
              </w:drawing>
            </w:r>
          </w:p>
        </w:tc>
        <w:tc>
          <w:tcPr>
            <w:tcW w:w="2624" w:type="dxa"/>
          </w:tcPr>
          <w:p w14:paraId="18450BC7" w14:textId="3A8ED7E9" w:rsidR="00800844" w:rsidRDefault="00633B2F" w:rsidP="00800844">
            <w:pPr>
              <w:pStyle w:val="Beschriftung"/>
            </w:pPr>
            <w:r>
              <w:rPr>
                <w:noProof/>
              </w:rPr>
              <w:drawing>
                <wp:inline distT="0" distB="0" distL="0" distR="0" wp14:anchorId="14FDE029" wp14:editId="49DE5045">
                  <wp:extent cx="1403731" cy="1710932"/>
                  <wp:effectExtent l="0" t="0" r="6350" b="3810"/>
                  <wp:docPr id="82247006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70063" name="Grafik 822470063"/>
                          <pic:cNvPicPr/>
                        </pic:nvPicPr>
                        <pic:blipFill rotWithShape="1">
                          <a:blip r:embed="rId15"/>
                          <a:srcRect l="17955"/>
                          <a:stretch/>
                        </pic:blipFill>
                        <pic:spPr bwMode="auto">
                          <a:xfrm>
                            <a:off x="0" y="0"/>
                            <a:ext cx="1412828" cy="17220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7E7915" w14:textId="14B542A9" w:rsidR="00800844" w:rsidRDefault="00633B2F" w:rsidP="006B1A5F">
      <w:pPr>
        <w:pStyle w:val="Beschriftung"/>
      </w:pPr>
      <w:r>
        <w:t xml:space="preserve">The clip-on mics of Profile Wireless feature an additional </w:t>
      </w:r>
      <w:r w:rsidR="006B1A5F">
        <w:t>3.5</w:t>
      </w:r>
      <w:r w:rsidR="00D6352E">
        <w:t xml:space="preserve"> </w:t>
      </w:r>
      <w:r w:rsidR="006B1A5F">
        <w:t xml:space="preserve">mm (1/4”) </w:t>
      </w:r>
      <w:r>
        <w:t xml:space="preserve">connector for </w:t>
      </w:r>
      <w:r w:rsidR="006B1A5F">
        <w:t xml:space="preserve">an </w:t>
      </w:r>
      <w:r>
        <w:t xml:space="preserve">external </w:t>
      </w:r>
      <w:proofErr w:type="spellStart"/>
      <w:r w:rsidR="00906462">
        <w:t>lav</w:t>
      </w:r>
      <w:proofErr w:type="spellEnd"/>
      <w:r w:rsidR="00906462">
        <w:t xml:space="preserve"> </w:t>
      </w:r>
      <w:r>
        <w:t>mic</w:t>
      </w:r>
    </w:p>
    <w:p w14:paraId="69B01BA2" w14:textId="77777777" w:rsidR="00633B2F" w:rsidRDefault="00633B2F" w:rsidP="008234B4"/>
    <w:p w14:paraId="7793EB7E" w14:textId="31ACB89E" w:rsidR="006B1A5F" w:rsidRDefault="00245AC7" w:rsidP="008234B4">
      <w:r>
        <w:t xml:space="preserve">When </w:t>
      </w:r>
      <w:r w:rsidR="00906462">
        <w:t>a</w:t>
      </w:r>
      <w:r>
        <w:t xml:space="preserve"> mobile phone is used for capturing video, the Profile Wireless receiver is connected with the included Lightning or mini</w:t>
      </w:r>
      <w:r w:rsidR="00CA01D9">
        <w:t>-</w:t>
      </w:r>
      <w:r>
        <w:t>USB adaptor. Thanks to a g</w:t>
      </w:r>
      <w:r w:rsidR="00D3345A">
        <w:t>y</w:t>
      </w:r>
      <w:r>
        <w:t>ro-sensor, the receiver display automatically rotates by 180° to remain clearly legible.</w:t>
      </w:r>
    </w:p>
    <w:p w14:paraId="1888F175" w14:textId="77777777" w:rsidR="00245AC7" w:rsidRDefault="00245AC7" w:rsidP="008234B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08"/>
        <w:gridCol w:w="2672"/>
      </w:tblGrid>
      <w:tr w:rsidR="00245AC7" w14:paraId="036A9D43" w14:textId="77777777" w:rsidTr="00245AC7">
        <w:tc>
          <w:tcPr>
            <w:tcW w:w="3935" w:type="dxa"/>
          </w:tcPr>
          <w:p w14:paraId="1D0A1C44" w14:textId="3EEDABEC" w:rsidR="00245AC7" w:rsidRDefault="00245AC7" w:rsidP="00245AC7">
            <w:pPr>
              <w:pStyle w:val="Beschriftung"/>
            </w:pPr>
            <w:r>
              <w:rPr>
                <w:noProof/>
              </w:rPr>
              <w:drawing>
                <wp:inline distT="0" distB="0" distL="0" distR="0" wp14:anchorId="3EE95DC4" wp14:editId="38599825">
                  <wp:extent cx="3236565" cy="2157984"/>
                  <wp:effectExtent l="0" t="0" r="2540" b="0"/>
                  <wp:docPr id="148515643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56434" name="Grafik 1485156434"/>
                          <pic:cNvPicPr/>
                        </pic:nvPicPr>
                        <pic:blipFill>
                          <a:blip r:embed="rId16"/>
                          <a:stretch>
                            <a:fillRect/>
                          </a:stretch>
                        </pic:blipFill>
                        <pic:spPr>
                          <a:xfrm>
                            <a:off x="0" y="0"/>
                            <a:ext cx="3237864" cy="2158850"/>
                          </a:xfrm>
                          <a:prstGeom prst="rect">
                            <a:avLst/>
                          </a:prstGeom>
                        </pic:spPr>
                      </pic:pic>
                    </a:graphicData>
                  </a:graphic>
                </wp:inline>
              </w:drawing>
            </w:r>
          </w:p>
        </w:tc>
        <w:tc>
          <w:tcPr>
            <w:tcW w:w="3935" w:type="dxa"/>
          </w:tcPr>
          <w:p w14:paraId="27EB2802" w14:textId="3BDA7636" w:rsidR="00245AC7" w:rsidRDefault="00245AC7" w:rsidP="00245AC7">
            <w:pPr>
              <w:pStyle w:val="Beschriftung"/>
            </w:pPr>
            <w:r>
              <w:rPr>
                <w:noProof/>
              </w:rPr>
              <w:drawing>
                <wp:inline distT="0" distB="0" distL="0" distR="0" wp14:anchorId="46F5D048" wp14:editId="5E928FE1">
                  <wp:extent cx="1543482" cy="1843405"/>
                  <wp:effectExtent l="0" t="0" r="0" b="4445"/>
                  <wp:docPr id="553979995" name="Grafik 8" descr="Ein Bild, das Text, Handy, Gerät,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79995" name="Grafik 8" descr="Ein Bild, das Text, Handy, Gerät, Elektronisches Gerät enthält.&#10;&#10;Automatisch generierte Beschreibung"/>
                          <pic:cNvPicPr/>
                        </pic:nvPicPr>
                        <pic:blipFill rotWithShape="1">
                          <a:blip r:embed="rId17"/>
                          <a:srcRect l="16270"/>
                          <a:stretch/>
                        </pic:blipFill>
                        <pic:spPr bwMode="auto">
                          <a:xfrm>
                            <a:off x="0" y="0"/>
                            <a:ext cx="1544653" cy="18448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CBC408" w14:textId="0ADD961F" w:rsidR="00245AC7" w:rsidRDefault="00245AC7" w:rsidP="00245AC7">
      <w:pPr>
        <w:pStyle w:val="Beschriftung"/>
      </w:pPr>
      <w:r>
        <w:t>Profile Wireless used with a mobile phone to shoot vertical content</w:t>
      </w:r>
    </w:p>
    <w:p w14:paraId="0D83448D" w14:textId="77777777" w:rsidR="00245AC7" w:rsidRDefault="00245AC7" w:rsidP="008234B4"/>
    <w:p w14:paraId="22807DF8" w14:textId="08CB0CF0" w:rsidR="00633B2F" w:rsidRPr="00F926C8" w:rsidRDefault="00F926C8" w:rsidP="008234B4">
      <w:pPr>
        <w:rPr>
          <w:b/>
          <w:bCs/>
        </w:rPr>
      </w:pPr>
      <w:r w:rsidRPr="00F926C8">
        <w:rPr>
          <w:b/>
          <w:bCs/>
        </w:rPr>
        <w:lastRenderedPageBreak/>
        <w:t>Handheld mic included</w:t>
      </w:r>
    </w:p>
    <w:p w14:paraId="63FDDDDF" w14:textId="279D2C7E" w:rsidR="00F926C8" w:rsidRDefault="00F926C8" w:rsidP="008234B4">
      <w:r>
        <w:t xml:space="preserve">There are recording situations where a handheld microphone is an ideal choice, for example for reporter-style pieces to camera, and interviews where the creator needs more control over the conversation or is speaking </w:t>
      </w:r>
      <w:r w:rsidR="001C4690">
        <w:t>with</w:t>
      </w:r>
      <w:r>
        <w:t xml:space="preserve"> varying interviewees. For this application, </w:t>
      </w:r>
      <w:r w:rsidR="00D6352E">
        <w:t xml:space="preserve">the creator simply inserts </w:t>
      </w:r>
      <w:r>
        <w:t>a clip-on mic in</w:t>
      </w:r>
      <w:r w:rsidR="00D6352E">
        <w:t>to</w:t>
      </w:r>
      <w:r>
        <w:t xml:space="preserve"> the charging bar, </w:t>
      </w:r>
      <w:r w:rsidR="00D6352E">
        <w:t xml:space="preserve">puts </w:t>
      </w:r>
      <w:r>
        <w:t xml:space="preserve">the included big foam windshield </w:t>
      </w:r>
      <w:r w:rsidR="00D6352E">
        <w:t xml:space="preserve">on </w:t>
      </w:r>
      <w:r>
        <w:t xml:space="preserve">– </w:t>
      </w:r>
      <w:r w:rsidR="00D6352E">
        <w:t xml:space="preserve">and </w:t>
      </w:r>
      <w:r>
        <w:t>a fully-fledged reporter’s microphone</w:t>
      </w:r>
      <w:r w:rsidR="00D6352E" w:rsidRPr="00D6352E">
        <w:t xml:space="preserve"> </w:t>
      </w:r>
      <w:r w:rsidR="00D6352E">
        <w:t>is ready for the job</w:t>
      </w:r>
      <w:r>
        <w:t xml:space="preserve">. </w:t>
      </w:r>
    </w:p>
    <w:p w14:paraId="1FA639E3" w14:textId="77777777" w:rsidR="00F926C8" w:rsidRDefault="00F926C8" w:rsidP="008234B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40"/>
        <w:gridCol w:w="3940"/>
      </w:tblGrid>
      <w:tr w:rsidR="000D7C89" w14:paraId="4831A058" w14:textId="77777777" w:rsidTr="000D7C89">
        <w:tc>
          <w:tcPr>
            <w:tcW w:w="3935" w:type="dxa"/>
          </w:tcPr>
          <w:p w14:paraId="633C7FCD" w14:textId="3A930163" w:rsidR="000D7C89" w:rsidRDefault="000D7C89" w:rsidP="000D7C89">
            <w:pPr>
              <w:pStyle w:val="Beschriftung"/>
            </w:pPr>
            <w:r>
              <w:rPr>
                <w:noProof/>
              </w:rPr>
              <w:drawing>
                <wp:inline distT="0" distB="0" distL="0" distR="0" wp14:anchorId="34A8F786" wp14:editId="00E641C0">
                  <wp:extent cx="2457608" cy="1638300"/>
                  <wp:effectExtent l="0" t="0" r="0" b="0"/>
                  <wp:docPr id="1340640294" name="Grafik 9" descr="Ein Bild, das Person, Kleidung, Menschliches Gesich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40294" name="Grafik 9" descr="Ein Bild, das Person, Kleidung, Menschliches Gesicht, draußen enthält.&#10;&#10;Automatisch generierte Beschreibung"/>
                          <pic:cNvPicPr/>
                        </pic:nvPicPr>
                        <pic:blipFill>
                          <a:blip r:embed="rId18"/>
                          <a:stretch>
                            <a:fillRect/>
                          </a:stretch>
                        </pic:blipFill>
                        <pic:spPr>
                          <a:xfrm>
                            <a:off x="0" y="0"/>
                            <a:ext cx="2465892" cy="1643822"/>
                          </a:xfrm>
                          <a:prstGeom prst="rect">
                            <a:avLst/>
                          </a:prstGeom>
                        </pic:spPr>
                      </pic:pic>
                    </a:graphicData>
                  </a:graphic>
                </wp:inline>
              </w:drawing>
            </w:r>
          </w:p>
        </w:tc>
        <w:tc>
          <w:tcPr>
            <w:tcW w:w="3935" w:type="dxa"/>
          </w:tcPr>
          <w:p w14:paraId="22FFBE3B" w14:textId="538FAF64" w:rsidR="000D7C89" w:rsidRDefault="000D7C89" w:rsidP="000D7C89">
            <w:pPr>
              <w:pStyle w:val="Beschriftung"/>
            </w:pPr>
            <w:r>
              <w:rPr>
                <w:noProof/>
              </w:rPr>
              <w:drawing>
                <wp:inline distT="0" distB="0" distL="0" distR="0" wp14:anchorId="4A486379" wp14:editId="03980696">
                  <wp:extent cx="2457597" cy="1638605"/>
                  <wp:effectExtent l="0" t="0" r="0" b="0"/>
                  <wp:docPr id="9518485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4851" name="Grafik 95184851"/>
                          <pic:cNvPicPr/>
                        </pic:nvPicPr>
                        <pic:blipFill>
                          <a:blip r:embed="rId19"/>
                          <a:stretch>
                            <a:fillRect/>
                          </a:stretch>
                        </pic:blipFill>
                        <pic:spPr>
                          <a:xfrm>
                            <a:off x="0" y="0"/>
                            <a:ext cx="2457597" cy="1638605"/>
                          </a:xfrm>
                          <a:prstGeom prst="rect">
                            <a:avLst/>
                          </a:prstGeom>
                        </pic:spPr>
                      </pic:pic>
                    </a:graphicData>
                  </a:graphic>
                </wp:inline>
              </w:drawing>
            </w:r>
          </w:p>
        </w:tc>
      </w:tr>
    </w:tbl>
    <w:p w14:paraId="0550DF9E" w14:textId="500179AD" w:rsidR="00F926C8" w:rsidRDefault="000D7C89" w:rsidP="000D7C89">
      <w:pPr>
        <w:pStyle w:val="Beschriftung"/>
      </w:pPr>
      <w:r>
        <w:t>Some situations require a handheld microphone – with Profile Wire</w:t>
      </w:r>
      <w:r w:rsidR="001C4690">
        <w:t>less, there is one on board</w:t>
      </w:r>
    </w:p>
    <w:p w14:paraId="730FC418" w14:textId="77777777" w:rsidR="00F926C8" w:rsidRDefault="00F926C8" w:rsidP="008234B4"/>
    <w:p w14:paraId="67D643D7" w14:textId="3505BEAE" w:rsidR="001C4690" w:rsidRDefault="00933600" w:rsidP="008234B4">
      <w:r>
        <w:t>All</w:t>
      </w:r>
      <w:r w:rsidR="001C4690">
        <w:t xml:space="preserve"> Profile Wireless </w:t>
      </w:r>
      <w:r>
        <w:t xml:space="preserve">components </w:t>
      </w:r>
      <w:r w:rsidR="001C4690">
        <w:t xml:space="preserve">come with </w:t>
      </w:r>
      <w:r w:rsidR="00D6352E">
        <w:t xml:space="preserve">mounting </w:t>
      </w:r>
      <w:r w:rsidR="001C4690">
        <w:t xml:space="preserve">threads for standard </w:t>
      </w:r>
      <w:r w:rsidR="00CA01D9">
        <w:t xml:space="preserve">creator’s </w:t>
      </w:r>
      <w:r w:rsidR="001C4690">
        <w:t xml:space="preserve">accessories such as table stands. Thus, the system can also be </w:t>
      </w:r>
      <w:r w:rsidR="0041597E">
        <w:t xml:space="preserve">conveniently </w:t>
      </w:r>
      <w:r w:rsidR="001C4690">
        <w:t>used as a desktop mic</w:t>
      </w:r>
      <w:r w:rsidR="0041597E">
        <w:t>.</w:t>
      </w:r>
    </w:p>
    <w:p w14:paraId="3622015E" w14:textId="77777777" w:rsidR="0041597E" w:rsidRDefault="0041597E" w:rsidP="008234B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49"/>
        <w:gridCol w:w="2431"/>
      </w:tblGrid>
      <w:tr w:rsidR="00243A09" w14:paraId="570DECC2" w14:textId="77777777" w:rsidTr="00243A09">
        <w:tc>
          <w:tcPr>
            <w:tcW w:w="3935" w:type="dxa"/>
          </w:tcPr>
          <w:p w14:paraId="41A04E29" w14:textId="2E09BFBE" w:rsidR="0041597E" w:rsidRDefault="00243A09" w:rsidP="00243A09">
            <w:pPr>
              <w:pStyle w:val="Beschriftung"/>
            </w:pPr>
            <w:r>
              <w:rPr>
                <w:noProof/>
              </w:rPr>
              <w:drawing>
                <wp:inline distT="0" distB="0" distL="0" distR="0" wp14:anchorId="470DA035" wp14:editId="3F4415C5">
                  <wp:extent cx="3416198" cy="2277319"/>
                  <wp:effectExtent l="0" t="0" r="0" b="8890"/>
                  <wp:docPr id="64704156" name="Grafik 11" descr="Ein Bild, das Person, Im Haus, Kleidung,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4156" name="Grafik 11" descr="Ein Bild, das Person, Im Haus, Kleidung, Menschliches Gesicht enthält.&#10;&#10;Automatisch generierte Beschreibung"/>
                          <pic:cNvPicPr/>
                        </pic:nvPicPr>
                        <pic:blipFill>
                          <a:blip r:embed="rId20"/>
                          <a:stretch>
                            <a:fillRect/>
                          </a:stretch>
                        </pic:blipFill>
                        <pic:spPr>
                          <a:xfrm>
                            <a:off x="0" y="0"/>
                            <a:ext cx="3432588" cy="2288245"/>
                          </a:xfrm>
                          <a:prstGeom prst="rect">
                            <a:avLst/>
                          </a:prstGeom>
                        </pic:spPr>
                      </pic:pic>
                    </a:graphicData>
                  </a:graphic>
                </wp:inline>
              </w:drawing>
            </w:r>
          </w:p>
        </w:tc>
        <w:tc>
          <w:tcPr>
            <w:tcW w:w="3935" w:type="dxa"/>
            <w:vAlign w:val="bottom"/>
          </w:tcPr>
          <w:p w14:paraId="3DE36106" w14:textId="0AB7C343" w:rsidR="0041597E" w:rsidRDefault="00243A09" w:rsidP="00243A09">
            <w:pPr>
              <w:pStyle w:val="Beschriftung"/>
              <w:jc w:val="center"/>
            </w:pPr>
            <w:r>
              <w:rPr>
                <w:noProof/>
              </w:rPr>
              <w:drawing>
                <wp:inline distT="0" distB="0" distL="0" distR="0" wp14:anchorId="46CAA18E" wp14:editId="5356625D">
                  <wp:extent cx="1477670" cy="1477670"/>
                  <wp:effectExtent l="0" t="0" r="8255" b="8255"/>
                  <wp:docPr id="1855973486" name="Grafik 12" descr="Ein Bild, das Elektronisches Gerät, Gerät, Elektronik, tragbares Kommunikation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73486" name="Grafik 12" descr="Ein Bild, das Elektronisches Gerät, Gerät, Elektronik, tragbares Kommunikationsgerät enthält.&#10;&#10;Automatisch generierte Beschreibung"/>
                          <pic:cNvPicPr/>
                        </pic:nvPicPr>
                        <pic:blipFill>
                          <a:blip r:embed="rId21"/>
                          <a:stretch>
                            <a:fillRect/>
                          </a:stretch>
                        </pic:blipFill>
                        <pic:spPr>
                          <a:xfrm>
                            <a:off x="0" y="0"/>
                            <a:ext cx="1482263" cy="1482263"/>
                          </a:xfrm>
                          <a:prstGeom prst="rect">
                            <a:avLst/>
                          </a:prstGeom>
                        </pic:spPr>
                      </pic:pic>
                    </a:graphicData>
                  </a:graphic>
                </wp:inline>
              </w:drawing>
            </w:r>
          </w:p>
        </w:tc>
      </w:tr>
    </w:tbl>
    <w:p w14:paraId="4F07AA85" w14:textId="6045CA19" w:rsidR="0041597E" w:rsidRDefault="00243A09" w:rsidP="00243A09">
      <w:pPr>
        <w:pStyle w:val="Beschriftung"/>
      </w:pPr>
      <w:r>
        <w:t>Profile Wireless used as a desktop mic, recording audio to a laptop</w:t>
      </w:r>
    </w:p>
    <w:p w14:paraId="7017EFCB" w14:textId="77777777" w:rsidR="001C4690" w:rsidRDefault="001C4690" w:rsidP="008234B4"/>
    <w:p w14:paraId="6895BEC9" w14:textId="65C45AD2" w:rsidR="001C4690" w:rsidRPr="0046776D" w:rsidRDefault="0046776D" w:rsidP="008234B4">
      <w:pPr>
        <w:rPr>
          <w:b/>
          <w:bCs/>
        </w:rPr>
      </w:pPr>
      <w:r w:rsidRPr="0046776D">
        <w:rPr>
          <w:b/>
          <w:bCs/>
        </w:rPr>
        <w:t xml:space="preserve">Reliability where you most need it </w:t>
      </w:r>
    </w:p>
    <w:p w14:paraId="05154123" w14:textId="77777777" w:rsidR="000C1D5A" w:rsidRDefault="00175318" w:rsidP="00ED3654">
      <w:pPr>
        <w:rPr>
          <w:lang w:val="en-US"/>
        </w:rPr>
      </w:pPr>
      <w:r>
        <w:t xml:space="preserve">Losing audio on a shoot is a nightmare. Three clever functions in Profile Wireless help users get great audio even in difficult conditions. First and foremost, each clip-on microphone has </w:t>
      </w:r>
      <w:r w:rsidRPr="00175318">
        <w:rPr>
          <w:b/>
          <w:bCs/>
        </w:rPr>
        <w:t>16</w:t>
      </w:r>
      <w:r>
        <w:rPr>
          <w:b/>
          <w:bCs/>
        </w:rPr>
        <w:t> </w:t>
      </w:r>
      <w:r w:rsidRPr="00175318">
        <w:rPr>
          <w:b/>
          <w:bCs/>
        </w:rPr>
        <w:t>GB memory for internal recording</w:t>
      </w:r>
      <w:r w:rsidR="00444172">
        <w:t xml:space="preserve"> </w:t>
      </w:r>
      <w:r>
        <w:t xml:space="preserve">– a comfortable safety net. </w:t>
      </w:r>
      <w:r w:rsidR="00F313AF">
        <w:t xml:space="preserve">When the creator </w:t>
      </w:r>
      <w:r w:rsidR="00ED3654">
        <w:t>activates</w:t>
      </w:r>
      <w:r w:rsidR="00F313AF">
        <w:t xml:space="preserve"> </w:t>
      </w:r>
      <w:r w:rsidR="00F313AF" w:rsidRPr="00ED3654">
        <w:rPr>
          <w:b/>
          <w:bCs/>
        </w:rPr>
        <w:lastRenderedPageBreak/>
        <w:t>Backup Recording Mode</w:t>
      </w:r>
      <w:r w:rsidR="00F313AF">
        <w:t xml:space="preserve">, internal recording will </w:t>
      </w:r>
      <w:r w:rsidR="00ED3654">
        <w:t xml:space="preserve">be </w:t>
      </w:r>
      <w:r w:rsidR="00F313AF">
        <w:t>automatically turn</w:t>
      </w:r>
      <w:r w:rsidR="00ED3654">
        <w:t>ed</w:t>
      </w:r>
      <w:r w:rsidR="00F313AF">
        <w:t xml:space="preserve"> on </w:t>
      </w:r>
      <w:r w:rsidR="00ED3654">
        <w:t xml:space="preserve">if the wireless signal should become too weak. And finally, a </w:t>
      </w:r>
      <w:r w:rsidR="00ED3654" w:rsidRPr="00ED3654">
        <w:rPr>
          <w:b/>
          <w:bCs/>
        </w:rPr>
        <w:t>Safety Channel Mode</w:t>
      </w:r>
      <w:r w:rsidR="00ED3654">
        <w:t xml:space="preserve"> </w:t>
      </w:r>
      <w:r w:rsidR="00ED3654" w:rsidRPr="00ED3654">
        <w:rPr>
          <w:lang w:val="en-US"/>
        </w:rPr>
        <w:t xml:space="preserve">outputs </w:t>
      </w:r>
      <w:r w:rsidR="0089749C">
        <w:rPr>
          <w:lang w:val="en-US"/>
        </w:rPr>
        <w:t xml:space="preserve">and records </w:t>
      </w:r>
      <w:r w:rsidR="00ED3654" w:rsidRPr="00ED3654">
        <w:rPr>
          <w:lang w:val="en-US"/>
        </w:rPr>
        <w:t xml:space="preserve">backup audio at </w:t>
      </w:r>
      <w:r w:rsidR="00ED3654">
        <w:rPr>
          <w:lang w:val="en-US"/>
        </w:rPr>
        <w:t xml:space="preserve">a </w:t>
      </w:r>
      <w:r w:rsidR="00ED3654" w:rsidRPr="00ED3654">
        <w:rPr>
          <w:lang w:val="en-US"/>
        </w:rPr>
        <w:t>lower volume to help protect against clipping</w:t>
      </w:r>
      <w:r w:rsidR="00ED3654">
        <w:rPr>
          <w:lang w:val="en-US"/>
        </w:rPr>
        <w:t xml:space="preserve">. </w:t>
      </w:r>
    </w:p>
    <w:p w14:paraId="46DEEBBC" w14:textId="77777777" w:rsidR="000C1D5A" w:rsidRDefault="000C1D5A" w:rsidP="00ED3654">
      <w:pPr>
        <w:rPr>
          <w:lang w:val="en-US"/>
        </w:rPr>
      </w:pPr>
    </w:p>
    <w:p w14:paraId="18D923BB" w14:textId="61CAA90D" w:rsidR="00175318" w:rsidRDefault="000C1D5A" w:rsidP="00ED3654">
      <w:pPr>
        <w:rPr>
          <w:lang w:val="en-US"/>
        </w:rPr>
      </w:pPr>
      <w:bookmarkStart w:id="1" w:name="_Hlk180411159"/>
      <w:r>
        <w:rPr>
          <w:lang w:val="en-US"/>
        </w:rPr>
        <w:t>“The clip-on microphone has 24-bit recording capability</w:t>
      </w:r>
      <w:r w:rsidR="00715A45">
        <w:rPr>
          <w:lang w:val="en-US"/>
        </w:rPr>
        <w:t xml:space="preserve">, and records simultaneously at two different audio levels”, notes Blake. “This not only reduces </w:t>
      </w:r>
      <w:r>
        <w:rPr>
          <w:lang w:val="en-US"/>
        </w:rPr>
        <w:t xml:space="preserve">the risk of clipped audio, </w:t>
      </w:r>
      <w:r w:rsidR="00715A45">
        <w:rPr>
          <w:lang w:val="en-US"/>
        </w:rPr>
        <w:t xml:space="preserve">but also </w:t>
      </w:r>
      <w:proofErr w:type="spellStart"/>
      <w:r w:rsidR="00715A45">
        <w:rPr>
          <w:lang w:val="en-US"/>
        </w:rPr>
        <w:t>maximises</w:t>
      </w:r>
      <w:proofErr w:type="spellEnd"/>
      <w:r w:rsidR="00715A45">
        <w:rPr>
          <w:lang w:val="en-US"/>
        </w:rPr>
        <w:t xml:space="preserve"> </w:t>
      </w:r>
      <w:r>
        <w:rPr>
          <w:lang w:val="en-US"/>
        </w:rPr>
        <w:t>the usable dynamic range of the capsule</w:t>
      </w:r>
      <w:r w:rsidR="00715A45">
        <w:rPr>
          <w:lang w:val="en-US"/>
        </w:rPr>
        <w:t>.”</w:t>
      </w:r>
    </w:p>
    <w:bookmarkEnd w:id="1"/>
    <w:p w14:paraId="010EAE6A" w14:textId="77777777" w:rsidR="001634AE" w:rsidRDefault="001634AE" w:rsidP="00ED3654">
      <w:pPr>
        <w:rPr>
          <w:lang w:val="en-US"/>
        </w:rPr>
      </w:pPr>
    </w:p>
    <w:p w14:paraId="1CB5D5A8" w14:textId="6CAEDEFF" w:rsidR="00715A45" w:rsidRDefault="00F03680" w:rsidP="00ED3654">
      <w:pPr>
        <w:rPr>
          <w:lang w:val="en-US"/>
        </w:rPr>
      </w:pPr>
      <w:bookmarkStart w:id="2" w:name="_Hlk180411916"/>
      <w:r>
        <w:rPr>
          <w:lang w:val="en-US"/>
        </w:rPr>
        <w:t>Range is ample,</w:t>
      </w:r>
      <w:r w:rsidRPr="00F03680">
        <w:rPr>
          <w:lang w:val="en-US"/>
        </w:rPr>
        <w:t xml:space="preserve"> </w:t>
      </w:r>
      <w:r>
        <w:rPr>
          <w:lang w:val="en-US"/>
        </w:rPr>
        <w:t xml:space="preserve">at up to 245 m in line of sight, and up to 150 m line of sight when taking body blocking into account. </w:t>
      </w:r>
    </w:p>
    <w:bookmarkEnd w:id="2"/>
    <w:p w14:paraId="4C783AC4" w14:textId="77777777" w:rsidR="00715A45" w:rsidRDefault="00715A45" w:rsidP="00ED3654">
      <w:pPr>
        <w:rPr>
          <w:lang w:val="en-US"/>
        </w:rPr>
      </w:pPr>
    </w:p>
    <w:p w14:paraId="6F3723BD" w14:textId="1DD3DE24" w:rsidR="00C0423C" w:rsidRPr="00C0423C" w:rsidRDefault="00C0423C" w:rsidP="008234B4">
      <w:pPr>
        <w:rPr>
          <w:b/>
          <w:bCs/>
        </w:rPr>
      </w:pPr>
      <w:r w:rsidRPr="00C0423C">
        <w:rPr>
          <w:b/>
          <w:bCs/>
        </w:rPr>
        <w:t>Why Profile Wireless is better</w:t>
      </w:r>
    </w:p>
    <w:p w14:paraId="4DAEBDD7" w14:textId="58CFBCD1" w:rsidR="00C0423C" w:rsidRDefault="001A2BCC" w:rsidP="008234B4">
      <w:r>
        <w:t xml:space="preserve">“Right from the start of product development, we involved </w:t>
      </w:r>
      <w:r w:rsidR="00457488">
        <w:t xml:space="preserve">seasoned </w:t>
      </w:r>
      <w:r>
        <w:t xml:space="preserve">videographers and content creators to see what they </w:t>
      </w:r>
      <w:r w:rsidR="00457488">
        <w:t xml:space="preserve">wished </w:t>
      </w:r>
      <w:r w:rsidR="00BA6E5B">
        <w:t xml:space="preserve">for </w:t>
      </w:r>
      <w:r w:rsidR="00457488">
        <w:t>from a compact wireless audio system,</w:t>
      </w:r>
      <w:r>
        <w:t xml:space="preserve"> and how existing </w:t>
      </w:r>
      <w:r w:rsidR="00457488">
        <w:t>products</w:t>
      </w:r>
      <w:r>
        <w:t xml:space="preserve"> could be improved upon,” shares </w:t>
      </w:r>
      <w:r w:rsidR="00547A40">
        <w:t xml:space="preserve">Millauer. “So we’ve come up with a few exciting </w:t>
      </w:r>
      <w:r w:rsidR="00CB52D1">
        <w:t xml:space="preserve">usability </w:t>
      </w:r>
      <w:r w:rsidR="001C4690">
        <w:t>features</w:t>
      </w:r>
      <w:r w:rsidR="00547A40">
        <w:t xml:space="preserve"> that make Profile Wireless a gem </w:t>
      </w:r>
      <w:r w:rsidR="002C0244">
        <w:t>among</w:t>
      </w:r>
      <w:r w:rsidR="00547A40">
        <w:t xml:space="preserve"> 2.4 GHz systems.</w:t>
      </w:r>
    </w:p>
    <w:p w14:paraId="157CBFAF" w14:textId="77777777" w:rsidR="0089749C" w:rsidRDefault="0089749C" w:rsidP="008234B4"/>
    <w:p w14:paraId="28AA0BFD" w14:textId="6E0373C2" w:rsidR="00CB52D1" w:rsidRDefault="00CB52D1" w:rsidP="008234B4">
      <w:r>
        <w:t xml:space="preserve">“Profile Wireless is the first and at present only compact 2.4 GHz wireless </w:t>
      </w:r>
      <w:r w:rsidR="002C0244">
        <w:t xml:space="preserve">system </w:t>
      </w:r>
      <w:r>
        <w:t>that has a handheld option integrated, and this option gives you a real 15+</w:t>
      </w:r>
      <w:r w:rsidR="002C0244">
        <w:t xml:space="preserve"> </w:t>
      </w:r>
      <w:r>
        <w:t xml:space="preserve">hours of runtime, while with other </w:t>
      </w:r>
      <w:r w:rsidR="002C0244">
        <w:t>sets</w:t>
      </w:r>
      <w:r>
        <w:t xml:space="preserve">, you cannot use the mics when the system is being recharged,” Millauer continues. </w:t>
      </w:r>
    </w:p>
    <w:p w14:paraId="3AE15544" w14:textId="77777777" w:rsidR="00CB52D1" w:rsidRDefault="00CB52D1" w:rsidP="008234B4"/>
    <w:p w14:paraId="5CF44456" w14:textId="4661C6E1" w:rsidR="00CB52D1" w:rsidRDefault="00CB52D1" w:rsidP="008234B4">
      <w:r>
        <w:t xml:space="preserve">“Usability features like the auto-rotating receiver display, the fact that no app is required, and the diverse mounting options – only Sennheiser has </w:t>
      </w:r>
      <w:r w:rsidR="0089749C">
        <w:t>thread</w:t>
      </w:r>
      <w:r>
        <w:t xml:space="preserve"> mounts on </w:t>
      </w:r>
      <w:r w:rsidR="00CA01D9">
        <w:t>the</w:t>
      </w:r>
      <w:r>
        <w:t xml:space="preserve"> components – make for smooth workflows in content creation. And while there may be lighter clip-on mics on the market, they do not have internal recording or a connector for an external </w:t>
      </w:r>
      <w:proofErr w:type="spellStart"/>
      <w:r>
        <w:t>lav</w:t>
      </w:r>
      <w:proofErr w:type="spellEnd"/>
      <w:r>
        <w:t xml:space="preserve"> mic.”</w:t>
      </w:r>
    </w:p>
    <w:p w14:paraId="74350220" w14:textId="77777777" w:rsidR="001A2BCC" w:rsidRDefault="001A2BCC" w:rsidP="008234B4">
      <w:bookmarkStart w:id="3" w:name="_Hlk180411544"/>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465"/>
      </w:tblGrid>
      <w:tr w:rsidR="00715A45" w14:paraId="53138BDB" w14:textId="77777777" w:rsidTr="00715A45">
        <w:tc>
          <w:tcPr>
            <w:tcW w:w="2405" w:type="dxa"/>
          </w:tcPr>
          <w:p w14:paraId="3F0BB524" w14:textId="055490F1" w:rsidR="00715A45" w:rsidRDefault="00715A45" w:rsidP="00715A45">
            <w:pPr>
              <w:pStyle w:val="Beschriftung"/>
            </w:pPr>
            <w:r>
              <w:rPr>
                <w:noProof/>
              </w:rPr>
              <w:drawing>
                <wp:inline distT="0" distB="0" distL="0" distR="0" wp14:anchorId="18491F9B" wp14:editId="5B971010">
                  <wp:extent cx="1175007" cy="1461024"/>
                  <wp:effectExtent l="0" t="0" r="6350" b="6350"/>
                  <wp:docPr id="2035700827" name="Grafik 1" descr="Ein Bild, das Pinsel,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00827" name="Grafik 1" descr="Ein Bild, das Pinsel, Werkzeug enthält.&#10;&#10;Automatisch generierte Beschreibung"/>
                          <pic:cNvPicPr/>
                        </pic:nvPicPr>
                        <pic:blipFill rotWithShape="1">
                          <a:blip r:embed="rId22"/>
                          <a:srcRect l="18095" t="15531" r="18042" b="5060"/>
                          <a:stretch/>
                        </pic:blipFill>
                        <pic:spPr bwMode="auto">
                          <a:xfrm>
                            <a:off x="0" y="0"/>
                            <a:ext cx="1179457" cy="1466557"/>
                          </a:xfrm>
                          <a:prstGeom prst="rect">
                            <a:avLst/>
                          </a:prstGeom>
                          <a:ln>
                            <a:noFill/>
                          </a:ln>
                          <a:extLst>
                            <a:ext uri="{53640926-AAD7-44D8-BBD7-CCE9431645EC}">
                              <a14:shadowObscured xmlns:a14="http://schemas.microsoft.com/office/drawing/2010/main"/>
                            </a:ext>
                          </a:extLst>
                        </pic:spPr>
                      </pic:pic>
                    </a:graphicData>
                  </a:graphic>
                </wp:inline>
              </w:drawing>
            </w:r>
          </w:p>
        </w:tc>
        <w:tc>
          <w:tcPr>
            <w:tcW w:w="5465" w:type="dxa"/>
          </w:tcPr>
          <w:p w14:paraId="3F30ED7C" w14:textId="37AD0C0A" w:rsidR="00715A45" w:rsidRDefault="00715A45" w:rsidP="00715A45">
            <w:pPr>
              <w:pStyle w:val="Beschriftung"/>
            </w:pPr>
            <w:r>
              <w:t>The feature-packed clip</w:t>
            </w:r>
            <w:r w:rsidR="00BA6E5B">
              <w:t>-</w:t>
            </w:r>
            <w:r>
              <w:t>on microphone of Profile Wireless is fitted with a thread mount for creator accessories, a connector for an external lavalier microphone</w:t>
            </w:r>
            <w:r w:rsidR="00BA6E5B">
              <w:t>,</w:t>
            </w:r>
            <w:r>
              <w:t xml:space="preserve"> and 16 </w:t>
            </w:r>
            <w:r w:rsidR="00CD042D">
              <w:t>G</w:t>
            </w:r>
            <w:r>
              <w:t>B of internal recording memory</w:t>
            </w:r>
          </w:p>
        </w:tc>
      </w:tr>
    </w:tbl>
    <w:p w14:paraId="537CBADD" w14:textId="77777777" w:rsidR="00715A45" w:rsidRDefault="00715A45" w:rsidP="008234B4"/>
    <w:bookmarkEnd w:id="3"/>
    <w:p w14:paraId="258BE6E4" w14:textId="77777777" w:rsidR="00715A45" w:rsidRDefault="00715A45">
      <w:pPr>
        <w:spacing w:after="200" w:line="276" w:lineRule="auto"/>
        <w:rPr>
          <w:b/>
          <w:bCs/>
        </w:rPr>
      </w:pPr>
      <w:r>
        <w:rPr>
          <w:b/>
          <w:bCs/>
        </w:rPr>
        <w:br w:type="page"/>
      </w:r>
    </w:p>
    <w:p w14:paraId="5107680B" w14:textId="3B00B77C" w:rsidR="008234B4" w:rsidRPr="00685EA1" w:rsidRDefault="00574330" w:rsidP="008234B4">
      <w:pPr>
        <w:rPr>
          <w:b/>
          <w:bCs/>
        </w:rPr>
      </w:pPr>
      <w:r w:rsidRPr="00685EA1">
        <w:rPr>
          <w:b/>
          <w:bCs/>
        </w:rPr>
        <w:lastRenderedPageBreak/>
        <w:t xml:space="preserve">Availability and pricing </w:t>
      </w:r>
    </w:p>
    <w:p w14:paraId="3D997939" w14:textId="12995836" w:rsidR="00B11E37" w:rsidRDefault="00B11E37" w:rsidP="008234B4">
      <w:r w:rsidRPr="00BE563A">
        <w:t>Profile Wireless can be pre-ordered from 30 October and will start shipping in Q4/2024 and Q1/2025. The system</w:t>
      </w:r>
      <w:r w:rsidRPr="00B11E37">
        <w:t xml:space="preserve"> retails at EUR 299</w:t>
      </w:r>
      <w:r>
        <w:t xml:space="preserve"> (MSRP), USD 299 (MAP), GBP 259 (MSRP).</w:t>
      </w:r>
    </w:p>
    <w:p w14:paraId="2BAA63D2" w14:textId="77777777" w:rsidR="00685EA1" w:rsidRDefault="00685EA1" w:rsidP="008234B4"/>
    <w:p w14:paraId="0DB9B1F4" w14:textId="07C32022" w:rsidR="00E5270E" w:rsidRPr="00810FB1" w:rsidRDefault="00E5270E" w:rsidP="00DA4B96">
      <w:r w:rsidRPr="00810FB1">
        <w:t>(Ends)</w:t>
      </w:r>
    </w:p>
    <w:p w14:paraId="52780530" w14:textId="77777777" w:rsidR="004432AF" w:rsidRDefault="004432AF" w:rsidP="00DA4B96"/>
    <w:p w14:paraId="58725518" w14:textId="77777777" w:rsidR="008234B4" w:rsidRPr="00810FB1" w:rsidRDefault="008234B4" w:rsidP="00DA4B96"/>
    <w:p w14:paraId="2D1A6F0F" w14:textId="534D694D" w:rsidR="00CD3DE2" w:rsidRPr="00810FB1" w:rsidRDefault="00CD3DE2" w:rsidP="00CD3DE2">
      <w:pPr>
        <w:rPr>
          <w:b/>
          <w:bCs/>
        </w:rPr>
      </w:pPr>
      <w:r w:rsidRPr="00810FB1">
        <w:rPr>
          <w:b/>
          <w:bCs/>
        </w:rPr>
        <w:t>Additional information for the editor</w:t>
      </w:r>
    </w:p>
    <w:p w14:paraId="3412C55A" w14:textId="0DA1E89F" w:rsidR="00CF5C23" w:rsidRDefault="00CF5C23" w:rsidP="00DA4B96">
      <w:r>
        <w:t>H</w:t>
      </w:r>
      <w:r w:rsidR="00CD3DE2" w:rsidRPr="00810FB1">
        <w:t xml:space="preserve">igh-resolution </w:t>
      </w:r>
      <w:r>
        <w:t xml:space="preserve">Profile Wireless product pictures </w:t>
      </w:r>
      <w:r w:rsidRPr="00810FB1">
        <w:t xml:space="preserve">can be downloaded </w:t>
      </w:r>
      <w:hyperlink r:id="rId23" w:history="1">
        <w:r w:rsidRPr="00D000AA">
          <w:rPr>
            <w:rStyle w:val="Hyperlink"/>
            <w:color w:val="0095D5" w:themeColor="accent1"/>
          </w:rPr>
          <w:t>here</w:t>
        </w:r>
      </w:hyperlink>
      <w:r w:rsidRPr="00810FB1">
        <w:t xml:space="preserve">. </w:t>
      </w:r>
    </w:p>
    <w:p w14:paraId="77A2A5B5" w14:textId="7194F3D3" w:rsidR="00E5270E" w:rsidRPr="00810FB1" w:rsidRDefault="00CF5C23" w:rsidP="00DA4B96">
      <w:r>
        <w:t xml:space="preserve">High-resolution </w:t>
      </w:r>
      <w:r w:rsidR="00632E86" w:rsidRPr="00810FB1">
        <w:t xml:space="preserve">application </w:t>
      </w:r>
      <w:r>
        <w:t xml:space="preserve">photos can be downloaded </w:t>
      </w:r>
      <w:hyperlink r:id="rId24" w:history="1">
        <w:r w:rsidRPr="00D000AA">
          <w:rPr>
            <w:rStyle w:val="Hyperlink"/>
            <w:color w:val="0095D5" w:themeColor="accent1"/>
          </w:rPr>
          <w:t>here</w:t>
        </w:r>
      </w:hyperlink>
      <w:r>
        <w:t xml:space="preserve">. </w:t>
      </w:r>
    </w:p>
    <w:p w14:paraId="59ED3DCE" w14:textId="77777777" w:rsidR="004604F5" w:rsidRDefault="004604F5" w:rsidP="00DA4B96"/>
    <w:p w14:paraId="2AADAA25" w14:textId="29ADBA23" w:rsidR="008234B4" w:rsidRPr="006A6E61" w:rsidRDefault="008234B4" w:rsidP="00DA4B96">
      <w:pPr>
        <w:rPr>
          <w:b/>
          <w:bCs/>
        </w:rPr>
      </w:pPr>
      <w:r w:rsidRPr="006A6E61">
        <w:rPr>
          <w:b/>
          <w:bCs/>
        </w:rPr>
        <w:t>Specifications</w:t>
      </w:r>
    </w:p>
    <w:p w14:paraId="21D76D53" w14:textId="6D0D7440" w:rsidR="00E5270E" w:rsidRPr="006A6E61" w:rsidRDefault="0046776D" w:rsidP="00DA4B96">
      <w:pPr>
        <w:rPr>
          <w:color w:val="0095D5" w:themeColor="accent1"/>
        </w:rPr>
      </w:pPr>
      <w:r w:rsidRPr="006A6E61">
        <w:rPr>
          <w:color w:val="0095D5" w:themeColor="accent1"/>
        </w:rPr>
        <w:t>System</w:t>
      </w:r>
    </w:p>
    <w:p w14:paraId="147704EF" w14:textId="396504E4" w:rsidR="0046776D" w:rsidRPr="0046776D" w:rsidRDefault="0046776D" w:rsidP="006A6E61">
      <w:pPr>
        <w:rPr>
          <w:lang w:val="en-US"/>
        </w:rPr>
      </w:pPr>
      <w:r w:rsidRPr="0046776D">
        <w:rPr>
          <w:lang w:val="en-US"/>
        </w:rPr>
        <w:t>RF link</w:t>
      </w:r>
      <w:r w:rsidR="006A6E61" w:rsidRPr="006A6E61">
        <w:rPr>
          <w:lang w:val="en-US"/>
        </w:rPr>
        <w:t xml:space="preserve">: </w:t>
      </w:r>
      <w:r w:rsidRPr="0046776D">
        <w:rPr>
          <w:lang w:val="en-US"/>
        </w:rPr>
        <w:t>2400 – 2480</w:t>
      </w:r>
      <w:r w:rsidR="002C0244">
        <w:rPr>
          <w:lang w:val="en-US"/>
        </w:rPr>
        <w:t xml:space="preserve"> </w:t>
      </w:r>
      <w:r w:rsidRPr="0046776D">
        <w:rPr>
          <w:lang w:val="en-US"/>
        </w:rPr>
        <w:t>MHz</w:t>
      </w:r>
    </w:p>
    <w:p w14:paraId="25B10694" w14:textId="76510F90" w:rsidR="0046776D" w:rsidRPr="0046776D" w:rsidRDefault="0046776D" w:rsidP="006A6E61">
      <w:pPr>
        <w:rPr>
          <w:lang w:val="en-US"/>
        </w:rPr>
      </w:pPr>
      <w:r w:rsidRPr="0046776D">
        <w:rPr>
          <w:lang w:val="en-US"/>
        </w:rPr>
        <w:t>Audio frequency response</w:t>
      </w:r>
      <w:r w:rsidR="006A6E61" w:rsidRPr="006A6E61">
        <w:rPr>
          <w:lang w:val="en-US"/>
        </w:rPr>
        <w:t>:</w:t>
      </w:r>
      <w:r w:rsidR="006A6E61">
        <w:rPr>
          <w:lang w:val="en-US"/>
        </w:rPr>
        <w:t xml:space="preserve"> </w:t>
      </w:r>
      <w:r w:rsidRPr="0046776D">
        <w:rPr>
          <w:lang w:val="en-US"/>
        </w:rPr>
        <w:t>60 – 20,000</w:t>
      </w:r>
      <w:r w:rsidR="002C0244">
        <w:rPr>
          <w:lang w:val="en-US"/>
        </w:rPr>
        <w:t xml:space="preserve"> </w:t>
      </w:r>
      <w:r w:rsidRPr="0046776D">
        <w:rPr>
          <w:lang w:val="en-US"/>
        </w:rPr>
        <w:t>Hz</w:t>
      </w:r>
      <w:r w:rsidR="006A6E61" w:rsidRPr="006A6E61">
        <w:rPr>
          <w:lang w:val="en-US"/>
        </w:rPr>
        <w:t xml:space="preserve"> (</w:t>
      </w:r>
      <w:r w:rsidRPr="0046776D">
        <w:rPr>
          <w:lang w:val="en-US"/>
        </w:rPr>
        <w:t>110 – 20,000</w:t>
      </w:r>
      <w:r w:rsidR="002C0244">
        <w:rPr>
          <w:lang w:val="en-US"/>
        </w:rPr>
        <w:t xml:space="preserve"> </w:t>
      </w:r>
      <w:r w:rsidRPr="0046776D">
        <w:rPr>
          <w:lang w:val="en-US"/>
        </w:rPr>
        <w:t xml:space="preserve">Hz with low-cut filter </w:t>
      </w:r>
      <w:r w:rsidR="007B2759">
        <w:rPr>
          <w:lang w:val="en-US"/>
        </w:rPr>
        <w:t>activated</w:t>
      </w:r>
      <w:r w:rsidRPr="0046776D">
        <w:rPr>
          <w:lang w:val="en-US"/>
        </w:rPr>
        <w:t>)</w:t>
      </w:r>
    </w:p>
    <w:p w14:paraId="6B0BC73B" w14:textId="27865455" w:rsidR="0046776D" w:rsidRPr="0046776D" w:rsidRDefault="0046776D" w:rsidP="006A6E61">
      <w:pPr>
        <w:rPr>
          <w:lang w:val="en-US"/>
        </w:rPr>
      </w:pPr>
      <w:r w:rsidRPr="0046776D">
        <w:rPr>
          <w:lang w:val="en-US"/>
        </w:rPr>
        <w:t>Audio THD</w:t>
      </w:r>
      <w:r w:rsidR="006A6E61" w:rsidRPr="007B2759">
        <w:rPr>
          <w:lang w:val="en-US"/>
        </w:rPr>
        <w:t xml:space="preserve">: </w:t>
      </w:r>
      <w:r w:rsidRPr="0046776D">
        <w:rPr>
          <w:lang w:val="en-US"/>
        </w:rPr>
        <w:t>&lt; 1.5 %</w:t>
      </w:r>
    </w:p>
    <w:p w14:paraId="65FAC69D" w14:textId="42CC330E" w:rsidR="0046776D" w:rsidRPr="0046776D" w:rsidRDefault="0046776D" w:rsidP="006A6E61">
      <w:pPr>
        <w:rPr>
          <w:lang w:val="en-US"/>
        </w:rPr>
      </w:pPr>
      <w:r w:rsidRPr="0046776D">
        <w:rPr>
          <w:lang w:val="en-US"/>
        </w:rPr>
        <w:t>Signal-to-noise ratio</w:t>
      </w:r>
      <w:r w:rsidR="006A6E61" w:rsidRPr="006A6E61">
        <w:rPr>
          <w:lang w:val="en-US"/>
        </w:rPr>
        <w:t>: t</w:t>
      </w:r>
      <w:r w:rsidRPr="0046776D">
        <w:rPr>
          <w:lang w:val="en-US"/>
        </w:rPr>
        <w:t>ypically 78.5 dB (A)</w:t>
      </w:r>
    </w:p>
    <w:p w14:paraId="51592F46" w14:textId="067F8C4A" w:rsidR="0046776D" w:rsidRPr="0046776D" w:rsidRDefault="0046776D" w:rsidP="006A6E61">
      <w:pPr>
        <w:rPr>
          <w:lang w:val="en-US"/>
        </w:rPr>
      </w:pPr>
      <w:r w:rsidRPr="0046776D">
        <w:rPr>
          <w:lang w:val="en-US"/>
        </w:rPr>
        <w:t>Transmission range (</w:t>
      </w:r>
      <w:r w:rsidR="007B2759">
        <w:rPr>
          <w:lang w:val="en-US"/>
        </w:rPr>
        <w:t>line of sight</w:t>
      </w:r>
      <w:r w:rsidRPr="0046776D">
        <w:rPr>
          <w:lang w:val="en-US"/>
        </w:rPr>
        <w:t>)</w:t>
      </w:r>
      <w:r w:rsidR="006A6E61" w:rsidRPr="006A6E61">
        <w:rPr>
          <w:lang w:val="en-US"/>
        </w:rPr>
        <w:t xml:space="preserve">: </w:t>
      </w:r>
      <w:r w:rsidRPr="0046776D">
        <w:rPr>
          <w:lang w:val="en-US"/>
        </w:rPr>
        <w:t>≤ 245 m</w:t>
      </w:r>
    </w:p>
    <w:p w14:paraId="32E0F778" w14:textId="71634AD4" w:rsidR="0046776D" w:rsidRPr="0046776D" w:rsidRDefault="0046776D" w:rsidP="006A6E61">
      <w:pPr>
        <w:tabs>
          <w:tab w:val="num" w:pos="720"/>
        </w:tabs>
        <w:rPr>
          <w:lang w:val="en-US"/>
        </w:rPr>
      </w:pPr>
      <w:r w:rsidRPr="0046776D">
        <w:rPr>
          <w:lang w:val="en-US"/>
        </w:rPr>
        <w:t>Transmission range (with body shielding)</w:t>
      </w:r>
      <w:r w:rsidR="006A6E61">
        <w:rPr>
          <w:lang w:val="en-US"/>
        </w:rPr>
        <w:t xml:space="preserve">: </w:t>
      </w:r>
      <w:r w:rsidRPr="0046776D">
        <w:rPr>
          <w:lang w:val="en-US"/>
        </w:rPr>
        <w:t>≤ 150 m</w:t>
      </w:r>
    </w:p>
    <w:p w14:paraId="5AD1E529" w14:textId="5898747C" w:rsidR="0046776D" w:rsidRPr="0046776D" w:rsidRDefault="0046776D" w:rsidP="006A6E61">
      <w:pPr>
        <w:tabs>
          <w:tab w:val="num" w:pos="720"/>
        </w:tabs>
        <w:rPr>
          <w:lang w:val="en-US"/>
        </w:rPr>
      </w:pPr>
      <w:r w:rsidRPr="0046776D">
        <w:rPr>
          <w:lang w:val="en-US"/>
        </w:rPr>
        <w:t>System latency</w:t>
      </w:r>
      <w:r w:rsidR="006A6E61" w:rsidRPr="007B2759">
        <w:rPr>
          <w:lang w:val="en-US"/>
        </w:rPr>
        <w:t xml:space="preserve">: </w:t>
      </w:r>
      <w:r w:rsidRPr="0046776D">
        <w:rPr>
          <w:lang w:val="en-US"/>
        </w:rPr>
        <w:t xml:space="preserve">&lt; 8 </w:t>
      </w:r>
      <w:proofErr w:type="spellStart"/>
      <w:r w:rsidRPr="0046776D">
        <w:rPr>
          <w:lang w:val="en-US"/>
        </w:rPr>
        <w:t>ms</w:t>
      </w:r>
      <w:proofErr w:type="spellEnd"/>
    </w:p>
    <w:p w14:paraId="6261D3D0" w14:textId="0B33ADC8" w:rsidR="0046776D" w:rsidRPr="0046776D" w:rsidRDefault="0046776D" w:rsidP="007B2759">
      <w:pPr>
        <w:tabs>
          <w:tab w:val="num" w:pos="720"/>
        </w:tabs>
        <w:rPr>
          <w:lang w:val="en-US"/>
        </w:rPr>
      </w:pPr>
      <w:r w:rsidRPr="0046776D">
        <w:rPr>
          <w:lang w:val="en-US"/>
        </w:rPr>
        <w:t>Operating temperature range</w:t>
      </w:r>
      <w:r w:rsidR="007B2759" w:rsidRPr="007B2759">
        <w:rPr>
          <w:lang w:val="en-US"/>
        </w:rPr>
        <w:t xml:space="preserve">: </w:t>
      </w:r>
      <w:r w:rsidRPr="0046776D">
        <w:rPr>
          <w:lang w:val="en-US"/>
        </w:rPr>
        <w:t>-10 to +45 </w:t>
      </w:r>
      <w:r w:rsidR="007B2759">
        <w:rPr>
          <w:lang w:val="en-US"/>
        </w:rPr>
        <w:t xml:space="preserve"> </w:t>
      </w:r>
      <w:r w:rsidRPr="0046776D">
        <w:rPr>
          <w:lang w:val="en-US"/>
        </w:rPr>
        <w:t>C (32°</w:t>
      </w:r>
      <w:r w:rsidR="007B2759">
        <w:rPr>
          <w:lang w:val="en-US"/>
        </w:rPr>
        <w:t xml:space="preserve"> </w:t>
      </w:r>
      <w:r w:rsidRPr="0046776D">
        <w:rPr>
          <w:lang w:val="en-US"/>
        </w:rPr>
        <w:t>F to 122°</w:t>
      </w:r>
      <w:r w:rsidR="007B2759">
        <w:rPr>
          <w:lang w:val="en-US"/>
        </w:rPr>
        <w:t xml:space="preserve"> </w:t>
      </w:r>
      <w:r w:rsidRPr="0046776D">
        <w:rPr>
          <w:lang w:val="en-US"/>
        </w:rPr>
        <w:t>F)</w:t>
      </w:r>
    </w:p>
    <w:p w14:paraId="697325CF" w14:textId="7A118382" w:rsidR="0046776D" w:rsidRPr="0046776D" w:rsidRDefault="0046776D" w:rsidP="007B2759">
      <w:pPr>
        <w:tabs>
          <w:tab w:val="num" w:pos="720"/>
        </w:tabs>
        <w:rPr>
          <w:lang w:val="en-US"/>
        </w:rPr>
      </w:pPr>
      <w:r w:rsidRPr="0046776D">
        <w:rPr>
          <w:lang w:val="en-US"/>
        </w:rPr>
        <w:t>Charging temperature range</w:t>
      </w:r>
      <w:r w:rsidR="007B2759" w:rsidRPr="007B2759">
        <w:rPr>
          <w:lang w:val="en-US"/>
        </w:rPr>
        <w:t xml:space="preserve">: </w:t>
      </w:r>
      <w:r w:rsidRPr="0046776D">
        <w:rPr>
          <w:lang w:val="en-US"/>
        </w:rPr>
        <w:t>0 to +45 </w:t>
      </w:r>
      <w:r w:rsidR="007B2759" w:rsidRPr="007B2759">
        <w:rPr>
          <w:lang w:val="en-US"/>
        </w:rPr>
        <w:t xml:space="preserve"> </w:t>
      </w:r>
      <w:r w:rsidRPr="0046776D">
        <w:rPr>
          <w:lang w:val="en-US"/>
        </w:rPr>
        <w:t>C (32°</w:t>
      </w:r>
      <w:r w:rsidR="007B2759">
        <w:rPr>
          <w:lang w:val="en-US"/>
        </w:rPr>
        <w:t xml:space="preserve"> </w:t>
      </w:r>
      <w:r w:rsidRPr="0046776D">
        <w:rPr>
          <w:lang w:val="en-US"/>
        </w:rPr>
        <w:t>F to 122°</w:t>
      </w:r>
      <w:r w:rsidR="007B2759">
        <w:rPr>
          <w:lang w:val="en-US"/>
        </w:rPr>
        <w:t xml:space="preserve"> </w:t>
      </w:r>
      <w:r w:rsidRPr="0046776D">
        <w:rPr>
          <w:lang w:val="en-US"/>
        </w:rPr>
        <w:t>F)</w:t>
      </w:r>
    </w:p>
    <w:p w14:paraId="6991761C" w14:textId="6383D503" w:rsidR="0046776D" w:rsidRPr="0046776D" w:rsidRDefault="0046776D" w:rsidP="007B2759">
      <w:pPr>
        <w:tabs>
          <w:tab w:val="num" w:pos="720"/>
        </w:tabs>
        <w:rPr>
          <w:lang w:val="en-US"/>
        </w:rPr>
      </w:pPr>
      <w:r w:rsidRPr="0046776D">
        <w:rPr>
          <w:lang w:val="en-US"/>
        </w:rPr>
        <w:t>Operating humidity range (relative)</w:t>
      </w:r>
      <w:r w:rsidR="007B2759" w:rsidRPr="007B2759">
        <w:rPr>
          <w:lang w:val="en-US"/>
        </w:rPr>
        <w:t xml:space="preserve">: </w:t>
      </w:r>
      <w:r w:rsidRPr="0046776D">
        <w:rPr>
          <w:lang w:val="en-US"/>
        </w:rPr>
        <w:t>25 – 95 % (non-condensing)</w:t>
      </w:r>
    </w:p>
    <w:p w14:paraId="66A0A682" w14:textId="77777777" w:rsidR="0046776D" w:rsidRDefault="0046776D" w:rsidP="00DA4B96"/>
    <w:p w14:paraId="0F8BC745" w14:textId="5D900C06" w:rsidR="0046776D" w:rsidRPr="00907454" w:rsidRDefault="00907454" w:rsidP="00DA4B96">
      <w:pPr>
        <w:rPr>
          <w:color w:val="0095D5" w:themeColor="accent1"/>
        </w:rPr>
      </w:pPr>
      <w:r>
        <w:rPr>
          <w:color w:val="0095D5" w:themeColor="accent1"/>
        </w:rPr>
        <w:t>Two-channel r</w:t>
      </w:r>
      <w:r w:rsidR="0046776D" w:rsidRPr="00907454">
        <w:rPr>
          <w:color w:val="0095D5" w:themeColor="accent1"/>
        </w:rPr>
        <w:t>eceiver</w:t>
      </w:r>
    </w:p>
    <w:p w14:paraId="737F1704" w14:textId="7B54830C" w:rsidR="0046776D" w:rsidRPr="0046776D" w:rsidRDefault="0046776D" w:rsidP="006A6E61">
      <w:pPr>
        <w:rPr>
          <w:lang w:val="en-US"/>
        </w:rPr>
      </w:pPr>
      <w:r w:rsidRPr="0046776D">
        <w:rPr>
          <w:lang w:val="en-US"/>
        </w:rPr>
        <w:t>Transmission power</w:t>
      </w:r>
      <w:r w:rsidR="006A6E61" w:rsidRPr="006A6E61">
        <w:rPr>
          <w:lang w:val="en-US"/>
        </w:rPr>
        <w:t xml:space="preserve">: </w:t>
      </w:r>
      <w:r w:rsidRPr="0046776D">
        <w:rPr>
          <w:lang w:val="en-US"/>
        </w:rPr>
        <w:t>&lt; 20 dBm EIRP</w:t>
      </w:r>
      <w:r w:rsidR="006A6E61" w:rsidRPr="006A6E61">
        <w:rPr>
          <w:lang w:val="en-US"/>
        </w:rPr>
        <w:t xml:space="preserve"> </w:t>
      </w:r>
    </w:p>
    <w:p w14:paraId="1BB0EF79" w14:textId="0E4B4DFB" w:rsidR="0046776D" w:rsidRPr="0046776D" w:rsidRDefault="0046776D" w:rsidP="007B2759">
      <w:pPr>
        <w:rPr>
          <w:lang w:val="en-US"/>
        </w:rPr>
      </w:pPr>
      <w:r w:rsidRPr="0046776D">
        <w:rPr>
          <w:lang w:val="en-US"/>
        </w:rPr>
        <w:t>Camera output</w:t>
      </w:r>
      <w:r w:rsidR="007B2759" w:rsidRPr="007B2759">
        <w:rPr>
          <w:lang w:val="en-US"/>
        </w:rPr>
        <w:t xml:space="preserve">: </w:t>
      </w:r>
      <w:r w:rsidRPr="0046776D">
        <w:rPr>
          <w:lang w:val="en-US"/>
        </w:rPr>
        <w:t>min. 1 k</w:t>
      </w:r>
      <w:r w:rsidRPr="0046776D">
        <w:rPr>
          <w:rFonts w:ascii="Calibri" w:hAnsi="Calibri" w:cs="Calibri"/>
          <w:lang w:val="de-DE"/>
        </w:rPr>
        <w:t>Ω</w:t>
      </w:r>
      <w:r w:rsidRPr="0046776D">
        <w:rPr>
          <w:lang w:val="en-US"/>
        </w:rPr>
        <w:t xml:space="preserve"> impedance</w:t>
      </w:r>
    </w:p>
    <w:p w14:paraId="3AAEE094" w14:textId="53FB9186" w:rsidR="0046776D" w:rsidRPr="0046776D" w:rsidRDefault="0046776D" w:rsidP="007B2759">
      <w:pPr>
        <w:rPr>
          <w:lang w:val="en-US"/>
        </w:rPr>
      </w:pPr>
      <w:r w:rsidRPr="0046776D">
        <w:rPr>
          <w:lang w:val="en-US"/>
        </w:rPr>
        <w:t>Digital</w:t>
      </w:r>
      <w:r w:rsidR="007B2759">
        <w:rPr>
          <w:lang w:val="en-US"/>
        </w:rPr>
        <w:t xml:space="preserve"> </w:t>
      </w:r>
      <w:r w:rsidRPr="0046776D">
        <w:rPr>
          <w:lang w:val="en-US"/>
        </w:rPr>
        <w:t>output</w:t>
      </w:r>
      <w:r w:rsidR="007B2759">
        <w:rPr>
          <w:lang w:val="en-US"/>
        </w:rPr>
        <w:t xml:space="preserve">: </w:t>
      </w:r>
      <w:r w:rsidRPr="0046776D">
        <w:rPr>
          <w:lang w:val="en-US"/>
        </w:rPr>
        <w:t>USB-C audio class 2.0 / 48 kHz / 24 bit</w:t>
      </w:r>
    </w:p>
    <w:p w14:paraId="79D7687E" w14:textId="7FD5DF2C" w:rsidR="0046776D" w:rsidRPr="0046776D" w:rsidRDefault="0046776D" w:rsidP="007B2759">
      <w:pPr>
        <w:rPr>
          <w:lang w:val="en-US"/>
        </w:rPr>
      </w:pPr>
      <w:r w:rsidRPr="0046776D">
        <w:rPr>
          <w:lang w:val="en-US"/>
        </w:rPr>
        <w:t>Headphone output</w:t>
      </w:r>
      <w:r w:rsidR="007B2759" w:rsidRPr="007B2759">
        <w:rPr>
          <w:lang w:val="en-US"/>
        </w:rPr>
        <w:t xml:space="preserve">: </w:t>
      </w:r>
      <w:r w:rsidRPr="0046776D">
        <w:rPr>
          <w:lang w:val="en-US"/>
        </w:rPr>
        <w:t xml:space="preserve">25 </w:t>
      </w:r>
      <w:proofErr w:type="spellStart"/>
      <w:r w:rsidRPr="0046776D">
        <w:rPr>
          <w:lang w:val="en-US"/>
        </w:rPr>
        <w:t>mW</w:t>
      </w:r>
      <w:proofErr w:type="spellEnd"/>
      <w:r w:rsidRPr="0046776D">
        <w:rPr>
          <w:lang w:val="en-US"/>
        </w:rPr>
        <w:t xml:space="preserve"> (min. 32 </w:t>
      </w:r>
      <w:r w:rsidRPr="0046776D">
        <w:rPr>
          <w:rFonts w:ascii="Calibri" w:hAnsi="Calibri" w:cs="Calibri"/>
          <w:lang w:val="de-DE"/>
        </w:rPr>
        <w:t>Ω</w:t>
      </w:r>
      <w:r w:rsidRPr="0046776D">
        <w:rPr>
          <w:lang w:val="en-US"/>
        </w:rPr>
        <w:t xml:space="preserve"> impedance)</w:t>
      </w:r>
    </w:p>
    <w:p w14:paraId="7AD67069" w14:textId="009BB14C" w:rsidR="0046776D" w:rsidRPr="0046776D" w:rsidRDefault="007B2759" w:rsidP="007B2759">
      <w:pPr>
        <w:rPr>
          <w:lang w:val="en-US"/>
        </w:rPr>
      </w:pPr>
      <w:r w:rsidRPr="007B2759">
        <w:rPr>
          <w:lang w:val="en-US"/>
        </w:rPr>
        <w:t xml:space="preserve">Operating time: </w:t>
      </w:r>
      <w:r w:rsidR="007B01D8">
        <w:rPr>
          <w:lang w:val="en-US"/>
        </w:rPr>
        <w:t>≤</w:t>
      </w:r>
      <w:r w:rsidR="0046776D" w:rsidRPr="0046776D">
        <w:rPr>
          <w:lang w:val="en-US"/>
        </w:rPr>
        <w:t xml:space="preserve"> 7 h</w:t>
      </w:r>
    </w:p>
    <w:p w14:paraId="08D162EB" w14:textId="64636AE3" w:rsidR="0046776D" w:rsidRPr="0046776D" w:rsidRDefault="0046776D" w:rsidP="007B2759">
      <w:pPr>
        <w:tabs>
          <w:tab w:val="num" w:pos="720"/>
        </w:tabs>
        <w:rPr>
          <w:lang w:val="en-US"/>
        </w:rPr>
      </w:pPr>
      <w:r w:rsidRPr="0046776D">
        <w:rPr>
          <w:lang w:val="en-US"/>
        </w:rPr>
        <w:t>Charging time (0–100%)</w:t>
      </w:r>
      <w:r w:rsidR="007B2759" w:rsidRPr="007B2759">
        <w:rPr>
          <w:lang w:val="en-US"/>
        </w:rPr>
        <w:t xml:space="preserve">: </w:t>
      </w:r>
      <w:r w:rsidRPr="0046776D">
        <w:rPr>
          <w:lang w:val="en-US"/>
        </w:rPr>
        <w:t>&lt; 2 h</w:t>
      </w:r>
    </w:p>
    <w:p w14:paraId="362000E1" w14:textId="6CF885D8" w:rsidR="0046776D" w:rsidRPr="0046776D" w:rsidRDefault="0046776D" w:rsidP="007B2759">
      <w:pPr>
        <w:tabs>
          <w:tab w:val="num" w:pos="720"/>
        </w:tabs>
        <w:rPr>
          <w:lang w:val="en-US"/>
        </w:rPr>
      </w:pPr>
      <w:r w:rsidRPr="0046776D">
        <w:rPr>
          <w:lang w:val="en-US"/>
        </w:rPr>
        <w:t>Battery capacity</w:t>
      </w:r>
      <w:r w:rsidR="007B2759" w:rsidRPr="007B2759">
        <w:rPr>
          <w:lang w:val="en-US"/>
        </w:rPr>
        <w:t xml:space="preserve">: </w:t>
      </w:r>
      <w:r w:rsidRPr="0046776D">
        <w:rPr>
          <w:lang w:val="en-US"/>
        </w:rPr>
        <w:t xml:space="preserve">350 </w:t>
      </w:r>
      <w:proofErr w:type="spellStart"/>
      <w:r w:rsidRPr="0046776D">
        <w:rPr>
          <w:lang w:val="en-US"/>
        </w:rPr>
        <w:t>mAh</w:t>
      </w:r>
      <w:proofErr w:type="spellEnd"/>
      <w:r w:rsidRPr="0046776D">
        <w:rPr>
          <w:lang w:val="en-US"/>
        </w:rPr>
        <w:t xml:space="preserve"> / 1295 </w:t>
      </w:r>
      <w:proofErr w:type="spellStart"/>
      <w:r w:rsidRPr="0046776D">
        <w:rPr>
          <w:lang w:val="en-US"/>
        </w:rPr>
        <w:t>mWh</w:t>
      </w:r>
      <w:proofErr w:type="spellEnd"/>
    </w:p>
    <w:p w14:paraId="013E28C4" w14:textId="2E211BEC" w:rsidR="0046776D" w:rsidRPr="0046776D" w:rsidRDefault="0046776D" w:rsidP="007B2759">
      <w:pPr>
        <w:tabs>
          <w:tab w:val="num" w:pos="720"/>
        </w:tabs>
        <w:rPr>
          <w:lang w:val="en-US"/>
        </w:rPr>
      </w:pPr>
      <w:r w:rsidRPr="0046776D">
        <w:rPr>
          <w:lang w:val="en-US"/>
        </w:rPr>
        <w:t>Dimensions</w:t>
      </w:r>
      <w:r w:rsidR="007B2759" w:rsidRPr="007B2759">
        <w:rPr>
          <w:lang w:val="en-US"/>
        </w:rPr>
        <w:t xml:space="preserve">: </w:t>
      </w:r>
      <w:r w:rsidRPr="0046776D">
        <w:rPr>
          <w:lang w:val="en-US"/>
        </w:rPr>
        <w:t>45 x 42 x 19 mm</w:t>
      </w:r>
    </w:p>
    <w:p w14:paraId="6AA51715" w14:textId="6946CFF1" w:rsidR="0046776D" w:rsidRPr="0046776D" w:rsidRDefault="0046776D" w:rsidP="007B2759">
      <w:pPr>
        <w:tabs>
          <w:tab w:val="num" w:pos="720"/>
        </w:tabs>
        <w:rPr>
          <w:lang w:val="en-US"/>
        </w:rPr>
      </w:pPr>
      <w:r w:rsidRPr="0046776D">
        <w:rPr>
          <w:lang w:val="en-US"/>
        </w:rPr>
        <w:t>Weight</w:t>
      </w:r>
      <w:r w:rsidR="007B2759" w:rsidRPr="007B2759">
        <w:rPr>
          <w:lang w:val="en-US"/>
        </w:rPr>
        <w:t xml:space="preserve">: </w:t>
      </w:r>
      <w:r w:rsidRPr="0046776D">
        <w:rPr>
          <w:lang w:val="en-US"/>
        </w:rPr>
        <w:t>30 g</w:t>
      </w:r>
    </w:p>
    <w:p w14:paraId="694A73A6" w14:textId="77777777" w:rsidR="0046776D" w:rsidRDefault="0046776D" w:rsidP="00DA4B96"/>
    <w:p w14:paraId="442F7855" w14:textId="57D26B58" w:rsidR="00952972" w:rsidRPr="00907454" w:rsidRDefault="00907454" w:rsidP="00DA4B96">
      <w:pPr>
        <w:rPr>
          <w:color w:val="0095D5" w:themeColor="accent1"/>
        </w:rPr>
      </w:pPr>
      <w:r>
        <w:rPr>
          <w:color w:val="0095D5" w:themeColor="accent1"/>
        </w:rPr>
        <w:lastRenderedPageBreak/>
        <w:t>Clip-on mic</w:t>
      </w:r>
    </w:p>
    <w:p w14:paraId="257E4A4D" w14:textId="12491122" w:rsidR="00952972" w:rsidRPr="00952972" w:rsidRDefault="00907454" w:rsidP="00907454">
      <w:pPr>
        <w:rPr>
          <w:lang w:val="en-US"/>
        </w:rPr>
      </w:pPr>
      <w:r w:rsidRPr="00907454">
        <w:rPr>
          <w:lang w:val="en-US"/>
        </w:rPr>
        <w:t>Transducer principle: c</w:t>
      </w:r>
      <w:r w:rsidR="00952972" w:rsidRPr="00952972">
        <w:rPr>
          <w:lang w:val="en-US"/>
        </w:rPr>
        <w:t xml:space="preserve">ondenser </w:t>
      </w:r>
    </w:p>
    <w:p w14:paraId="6F87DEA8" w14:textId="57BEF2BF" w:rsidR="00952972" w:rsidRPr="00952972" w:rsidRDefault="00952972" w:rsidP="00907454">
      <w:pPr>
        <w:rPr>
          <w:lang w:val="en-US"/>
        </w:rPr>
      </w:pPr>
      <w:r w:rsidRPr="00952972">
        <w:rPr>
          <w:lang w:val="en-US"/>
        </w:rPr>
        <w:t>Pick-up pattern</w:t>
      </w:r>
      <w:r w:rsidR="00907454">
        <w:rPr>
          <w:lang w:val="en-US"/>
        </w:rPr>
        <w:t>: o</w:t>
      </w:r>
      <w:r w:rsidRPr="00952972">
        <w:rPr>
          <w:lang w:val="en-US"/>
        </w:rPr>
        <w:t>mni-directional</w:t>
      </w:r>
    </w:p>
    <w:p w14:paraId="220ADB04" w14:textId="0A2BDC4D" w:rsidR="00952972" w:rsidRPr="00952972" w:rsidRDefault="00952972" w:rsidP="00907454">
      <w:pPr>
        <w:rPr>
          <w:lang w:val="en-US"/>
        </w:rPr>
      </w:pPr>
      <w:r w:rsidRPr="00952972">
        <w:rPr>
          <w:lang w:val="en-US"/>
        </w:rPr>
        <w:t>Max. sound pressure level</w:t>
      </w:r>
      <w:r w:rsidR="00907454" w:rsidRPr="00907454">
        <w:rPr>
          <w:lang w:val="en-US"/>
        </w:rPr>
        <w:t xml:space="preserve">: </w:t>
      </w:r>
      <w:r w:rsidRPr="00952972">
        <w:rPr>
          <w:lang w:val="en-US"/>
        </w:rPr>
        <w:t>113 dB SPL</w:t>
      </w:r>
    </w:p>
    <w:p w14:paraId="0E2B4C7C" w14:textId="2A8A3A80" w:rsidR="00952972" w:rsidRPr="00952972" w:rsidRDefault="00952972" w:rsidP="00907454">
      <w:pPr>
        <w:rPr>
          <w:lang w:val="en-US"/>
        </w:rPr>
      </w:pPr>
      <w:r w:rsidRPr="00952972">
        <w:rPr>
          <w:lang w:val="en-US"/>
        </w:rPr>
        <w:t>Transmission power</w:t>
      </w:r>
      <w:r w:rsidR="00907454" w:rsidRPr="00907454">
        <w:rPr>
          <w:lang w:val="en-US"/>
        </w:rPr>
        <w:t xml:space="preserve">: </w:t>
      </w:r>
      <w:r w:rsidRPr="00952972">
        <w:rPr>
          <w:lang w:val="en-US"/>
        </w:rPr>
        <w:t>&lt; 20 dBm EIRP</w:t>
      </w:r>
    </w:p>
    <w:p w14:paraId="6853B74D" w14:textId="000EF947" w:rsidR="00952972" w:rsidRPr="00952972" w:rsidRDefault="00907454" w:rsidP="00907454">
      <w:pPr>
        <w:rPr>
          <w:lang w:val="en-US"/>
        </w:rPr>
      </w:pPr>
      <w:r>
        <w:rPr>
          <w:lang w:val="en-US"/>
        </w:rPr>
        <w:t xml:space="preserve">Operating </w:t>
      </w:r>
      <w:r w:rsidR="00952972" w:rsidRPr="00952972">
        <w:rPr>
          <w:lang w:val="en-US"/>
        </w:rPr>
        <w:t>time</w:t>
      </w:r>
      <w:r>
        <w:rPr>
          <w:lang w:val="en-US"/>
        </w:rPr>
        <w:t xml:space="preserve">: </w:t>
      </w:r>
      <w:r w:rsidR="00952972" w:rsidRPr="00952972">
        <w:rPr>
          <w:lang w:val="en-US"/>
        </w:rPr>
        <w:t xml:space="preserve">≤ 7 h (recording </w:t>
      </w:r>
      <w:r w:rsidR="002C0244">
        <w:rPr>
          <w:lang w:val="en-US"/>
        </w:rPr>
        <w:t>and transmitting</w:t>
      </w:r>
      <w:r w:rsidR="00952972" w:rsidRPr="00952972">
        <w:rPr>
          <w:lang w:val="en-US"/>
        </w:rPr>
        <w:t xml:space="preserve">) / ≤ 14 h (recording </w:t>
      </w:r>
      <w:r w:rsidR="002C0244">
        <w:rPr>
          <w:lang w:val="en-US"/>
        </w:rPr>
        <w:t>only)</w:t>
      </w:r>
    </w:p>
    <w:p w14:paraId="579A492A" w14:textId="1E272696" w:rsidR="00952972" w:rsidRPr="00952972" w:rsidRDefault="00952972" w:rsidP="00907454">
      <w:pPr>
        <w:tabs>
          <w:tab w:val="num" w:pos="720"/>
        </w:tabs>
        <w:rPr>
          <w:lang w:val="en-US"/>
        </w:rPr>
      </w:pPr>
      <w:r w:rsidRPr="00952972">
        <w:rPr>
          <w:lang w:val="en-US"/>
        </w:rPr>
        <w:t>Charging time (0–100%)</w:t>
      </w:r>
      <w:r w:rsidR="00907454" w:rsidRPr="00907454">
        <w:rPr>
          <w:lang w:val="en-US"/>
        </w:rPr>
        <w:t xml:space="preserve">: </w:t>
      </w:r>
      <w:r w:rsidRPr="00952972">
        <w:rPr>
          <w:lang w:val="en-US"/>
        </w:rPr>
        <w:t>&lt; 1.5 h</w:t>
      </w:r>
    </w:p>
    <w:p w14:paraId="73E6A093" w14:textId="1802F4B7" w:rsidR="00952972" w:rsidRPr="00952972" w:rsidRDefault="00952972" w:rsidP="00907454">
      <w:pPr>
        <w:tabs>
          <w:tab w:val="num" w:pos="720"/>
        </w:tabs>
        <w:rPr>
          <w:lang w:val="en-US"/>
        </w:rPr>
      </w:pPr>
      <w:r w:rsidRPr="00952972">
        <w:rPr>
          <w:lang w:val="en-US"/>
        </w:rPr>
        <w:t>Battery capacity</w:t>
      </w:r>
      <w:r w:rsidR="00907454" w:rsidRPr="00907454">
        <w:rPr>
          <w:lang w:val="en-US"/>
        </w:rPr>
        <w:t xml:space="preserve">: </w:t>
      </w:r>
      <w:r w:rsidRPr="00952972">
        <w:rPr>
          <w:lang w:val="en-US"/>
        </w:rPr>
        <w:t xml:space="preserve">280 </w:t>
      </w:r>
      <w:proofErr w:type="spellStart"/>
      <w:r w:rsidRPr="00952972">
        <w:rPr>
          <w:lang w:val="en-US"/>
        </w:rPr>
        <w:t>mAh</w:t>
      </w:r>
      <w:proofErr w:type="spellEnd"/>
      <w:r w:rsidRPr="00952972">
        <w:rPr>
          <w:lang w:val="en-US"/>
        </w:rPr>
        <w:t xml:space="preserve"> / 1036 </w:t>
      </w:r>
      <w:proofErr w:type="spellStart"/>
      <w:r w:rsidRPr="00952972">
        <w:rPr>
          <w:lang w:val="en-US"/>
        </w:rPr>
        <w:t>mWh</w:t>
      </w:r>
      <w:proofErr w:type="spellEnd"/>
    </w:p>
    <w:p w14:paraId="4A21A4D6" w14:textId="25CEFEBE" w:rsidR="00952972" w:rsidRPr="00952972" w:rsidRDefault="00952972" w:rsidP="00907454">
      <w:pPr>
        <w:tabs>
          <w:tab w:val="num" w:pos="720"/>
        </w:tabs>
        <w:rPr>
          <w:lang w:val="en-US"/>
        </w:rPr>
      </w:pPr>
      <w:r w:rsidRPr="00952972">
        <w:rPr>
          <w:lang w:val="en-US"/>
        </w:rPr>
        <w:t>Dimensions</w:t>
      </w:r>
      <w:r w:rsidR="00907454">
        <w:rPr>
          <w:lang w:val="en-US"/>
        </w:rPr>
        <w:t xml:space="preserve">: </w:t>
      </w:r>
      <w:r w:rsidRPr="00952972">
        <w:rPr>
          <w:lang w:val="en-US"/>
        </w:rPr>
        <w:t>42 x 33 x 21 mm (including clip)</w:t>
      </w:r>
    </w:p>
    <w:p w14:paraId="0CF97B9D" w14:textId="12D4DA24" w:rsidR="00952972" w:rsidRPr="00045A9E" w:rsidRDefault="00952972" w:rsidP="00907454">
      <w:pPr>
        <w:tabs>
          <w:tab w:val="num" w:pos="720"/>
        </w:tabs>
        <w:rPr>
          <w:lang w:val="en-US"/>
        </w:rPr>
      </w:pPr>
      <w:r w:rsidRPr="00952972">
        <w:t>Weight</w:t>
      </w:r>
      <w:r w:rsidR="00907454" w:rsidRPr="00045A9E">
        <w:rPr>
          <w:lang w:val="en-US"/>
        </w:rPr>
        <w:t xml:space="preserve">: </w:t>
      </w:r>
      <w:r w:rsidRPr="00045A9E">
        <w:rPr>
          <w:lang w:val="en-US"/>
        </w:rPr>
        <w:t>27 g</w:t>
      </w:r>
    </w:p>
    <w:p w14:paraId="69EAFA09" w14:textId="77777777" w:rsidR="00952972" w:rsidRDefault="00952972" w:rsidP="00DA4B96"/>
    <w:p w14:paraId="33B7E25F" w14:textId="557BCBD8" w:rsidR="00907454" w:rsidRPr="00907454" w:rsidRDefault="00907454" w:rsidP="00DA4B96">
      <w:pPr>
        <w:rPr>
          <w:color w:val="0095D5" w:themeColor="accent1"/>
        </w:rPr>
      </w:pPr>
      <w:r w:rsidRPr="00907454">
        <w:rPr>
          <w:color w:val="0095D5" w:themeColor="accent1"/>
        </w:rPr>
        <w:t>Charging bar</w:t>
      </w:r>
    </w:p>
    <w:p w14:paraId="35D0F72E" w14:textId="47E77E3C" w:rsidR="00952972" w:rsidRPr="00952972" w:rsidRDefault="00952972" w:rsidP="00907454">
      <w:pPr>
        <w:rPr>
          <w:lang w:val="en-US"/>
        </w:rPr>
      </w:pPr>
      <w:r w:rsidRPr="00952972">
        <w:rPr>
          <w:lang w:val="en-US"/>
        </w:rPr>
        <w:t>Power supply</w:t>
      </w:r>
      <w:r w:rsidR="00907454" w:rsidRPr="00907454">
        <w:rPr>
          <w:lang w:val="en-US"/>
        </w:rPr>
        <w:t xml:space="preserve">: </w:t>
      </w:r>
      <w:r w:rsidRPr="00952972">
        <w:rPr>
          <w:lang w:val="en-US"/>
        </w:rPr>
        <w:t>USB-C</w:t>
      </w:r>
      <w:r w:rsidR="00907454">
        <w:rPr>
          <w:lang w:val="en-US"/>
        </w:rPr>
        <w:t>, c</w:t>
      </w:r>
      <w:r w:rsidRPr="00952972">
        <w:rPr>
          <w:lang w:val="en-US"/>
        </w:rPr>
        <w:t>harging current max. 1.5 A</w:t>
      </w:r>
    </w:p>
    <w:p w14:paraId="2CB30D24" w14:textId="6617FF01" w:rsidR="00952972" w:rsidRPr="00952972" w:rsidRDefault="00952972" w:rsidP="00907454">
      <w:pPr>
        <w:rPr>
          <w:lang w:val="en-US"/>
        </w:rPr>
      </w:pPr>
      <w:r w:rsidRPr="00952972">
        <w:rPr>
          <w:lang w:val="en-US"/>
        </w:rPr>
        <w:t>Charging time (0–100%)</w:t>
      </w:r>
      <w:r w:rsidR="00907454" w:rsidRPr="00907454">
        <w:rPr>
          <w:lang w:val="en-US"/>
        </w:rPr>
        <w:t xml:space="preserve">: </w:t>
      </w:r>
      <w:r w:rsidRPr="00952972">
        <w:rPr>
          <w:lang w:val="en-US"/>
        </w:rPr>
        <w:t>&lt; 3 h</w:t>
      </w:r>
    </w:p>
    <w:p w14:paraId="21C588F6" w14:textId="0E663671" w:rsidR="00952972" w:rsidRPr="00952972" w:rsidRDefault="00952972" w:rsidP="00907454">
      <w:pPr>
        <w:rPr>
          <w:lang w:val="en-US"/>
        </w:rPr>
      </w:pPr>
      <w:r w:rsidRPr="00952972">
        <w:rPr>
          <w:lang w:val="en-US"/>
        </w:rPr>
        <w:t>Battery capacity</w:t>
      </w:r>
      <w:r w:rsidR="00907454" w:rsidRPr="00907454">
        <w:rPr>
          <w:lang w:val="en-US"/>
        </w:rPr>
        <w:t xml:space="preserve">: </w:t>
      </w:r>
      <w:r w:rsidRPr="00952972">
        <w:rPr>
          <w:lang w:val="en-US"/>
        </w:rPr>
        <w:t xml:space="preserve">2000 </w:t>
      </w:r>
      <w:proofErr w:type="spellStart"/>
      <w:r w:rsidRPr="00952972">
        <w:rPr>
          <w:lang w:val="en-US"/>
        </w:rPr>
        <w:t>mAh</w:t>
      </w:r>
      <w:proofErr w:type="spellEnd"/>
      <w:r w:rsidRPr="00952972">
        <w:rPr>
          <w:lang w:val="en-US"/>
        </w:rPr>
        <w:t xml:space="preserve"> / 7400 </w:t>
      </w:r>
      <w:proofErr w:type="spellStart"/>
      <w:r w:rsidRPr="00952972">
        <w:rPr>
          <w:lang w:val="en-US"/>
        </w:rPr>
        <w:t>mWh</w:t>
      </w:r>
      <w:proofErr w:type="spellEnd"/>
    </w:p>
    <w:p w14:paraId="2975C37D" w14:textId="45FF6D80" w:rsidR="00952972" w:rsidRPr="00952972" w:rsidRDefault="00952972" w:rsidP="00907454">
      <w:pPr>
        <w:rPr>
          <w:lang w:val="en-US"/>
        </w:rPr>
      </w:pPr>
      <w:r w:rsidRPr="00952972">
        <w:rPr>
          <w:lang w:val="en-US"/>
        </w:rPr>
        <w:t>Dimensions</w:t>
      </w:r>
      <w:r w:rsidR="00907454" w:rsidRPr="00907454">
        <w:rPr>
          <w:lang w:val="en-US"/>
        </w:rPr>
        <w:t xml:space="preserve">: </w:t>
      </w:r>
      <w:r w:rsidRPr="00952972">
        <w:rPr>
          <w:lang w:val="en-US"/>
        </w:rPr>
        <w:t>152 x 41 x 55 mm</w:t>
      </w:r>
    </w:p>
    <w:p w14:paraId="1C0D1F1F" w14:textId="3F3B164E" w:rsidR="00952972" w:rsidRPr="00952972" w:rsidRDefault="00952972" w:rsidP="00907454">
      <w:pPr>
        <w:rPr>
          <w:lang w:val="en-US"/>
        </w:rPr>
      </w:pPr>
      <w:r w:rsidRPr="00952972">
        <w:rPr>
          <w:lang w:val="en-US"/>
        </w:rPr>
        <w:t>Weight</w:t>
      </w:r>
      <w:r w:rsidR="00907454">
        <w:rPr>
          <w:lang w:val="en-US"/>
        </w:rPr>
        <w:t xml:space="preserve">: </w:t>
      </w:r>
      <w:r w:rsidRPr="00952972">
        <w:rPr>
          <w:lang w:val="en-US"/>
        </w:rPr>
        <w:t xml:space="preserve">198 g </w:t>
      </w:r>
      <w:r w:rsidR="00907454">
        <w:rPr>
          <w:lang w:val="en-US"/>
        </w:rPr>
        <w:t xml:space="preserve">(empty) </w:t>
      </w:r>
      <w:r w:rsidRPr="00952972">
        <w:rPr>
          <w:lang w:val="en-US"/>
        </w:rPr>
        <w:t>/ 290 g (including all devices)</w:t>
      </w:r>
    </w:p>
    <w:p w14:paraId="7CDB328F" w14:textId="77777777" w:rsidR="0002682A" w:rsidRDefault="0002682A" w:rsidP="00DA4B96"/>
    <w:p w14:paraId="496B8C3E" w14:textId="77777777" w:rsidR="002C0244" w:rsidRPr="00810FB1" w:rsidRDefault="002C0244" w:rsidP="00DA4B96"/>
    <w:p w14:paraId="7A7D7843" w14:textId="77777777" w:rsidR="001E5F7D" w:rsidRPr="00810FB1" w:rsidRDefault="001E5F7D" w:rsidP="001E5F7D">
      <w:pPr>
        <w:spacing w:line="240" w:lineRule="auto"/>
        <w:rPr>
          <w:b/>
          <w:bCs/>
        </w:rPr>
      </w:pPr>
      <w:bookmarkStart w:id="4" w:name="_Hlk515635723"/>
      <w:r w:rsidRPr="00810FB1">
        <w:rPr>
          <w:b/>
          <w:bCs/>
        </w:rPr>
        <w:t xml:space="preserve">About the Sennheiser brand </w:t>
      </w:r>
    </w:p>
    <w:p w14:paraId="3A7B95BB" w14:textId="120EA66A" w:rsidR="001E5F7D" w:rsidRPr="00810FB1" w:rsidRDefault="001E5F7D" w:rsidP="001E5F7D">
      <w:pPr>
        <w:spacing w:line="240" w:lineRule="auto"/>
      </w:pPr>
      <w:r w:rsidRPr="00810FB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810FB1" w:rsidRPr="00810FB1">
        <w:t>SE</w:t>
      </w:r>
      <w:r w:rsidRPr="00810FB1">
        <w:t xml:space="preserve"> &amp; Co. KG, the business with consumer devices such as headphones, soundbars and speech-enhanced hearables is operated by </w:t>
      </w:r>
      <w:proofErr w:type="spellStart"/>
      <w:r w:rsidRPr="00810FB1">
        <w:t>Sonova</w:t>
      </w:r>
      <w:proofErr w:type="spellEnd"/>
      <w:r w:rsidRPr="00810FB1">
        <w:t xml:space="preserve"> Holding AG under the license of Sennheiser.  </w:t>
      </w:r>
    </w:p>
    <w:p w14:paraId="322BF649" w14:textId="77777777" w:rsidR="001E5F7D" w:rsidRPr="00810FB1" w:rsidRDefault="001E5F7D" w:rsidP="001E5F7D">
      <w:pPr>
        <w:spacing w:line="240" w:lineRule="auto"/>
      </w:pPr>
    </w:p>
    <w:p w14:paraId="5B940FB5" w14:textId="77777777" w:rsidR="001E5F7D" w:rsidRPr="00810FB1" w:rsidRDefault="00DF090C" w:rsidP="001E5F7D">
      <w:pPr>
        <w:spacing w:line="240" w:lineRule="auto"/>
        <w:rPr>
          <w:color w:val="0095D5" w:themeColor="accent1"/>
          <w:szCs w:val="18"/>
        </w:rPr>
      </w:pPr>
      <w:hyperlink r:id="rId25" w:history="1">
        <w:r w:rsidR="001E5F7D" w:rsidRPr="00810FB1">
          <w:rPr>
            <w:rStyle w:val="Hyperlink"/>
            <w:color w:val="0095D5" w:themeColor="accent1"/>
            <w:szCs w:val="18"/>
            <w:u w:val="none"/>
          </w:rPr>
          <w:t>www.sennheiser.com</w:t>
        </w:r>
      </w:hyperlink>
      <w:r w:rsidR="001E5F7D" w:rsidRPr="00810FB1">
        <w:rPr>
          <w:color w:val="0095D5" w:themeColor="accent1"/>
          <w:szCs w:val="18"/>
        </w:rPr>
        <w:t xml:space="preserve"> </w:t>
      </w:r>
    </w:p>
    <w:p w14:paraId="5A2B6DA4" w14:textId="77777777" w:rsidR="001E5F7D" w:rsidRPr="00810FB1" w:rsidRDefault="00DF090C" w:rsidP="001E5F7D">
      <w:pPr>
        <w:spacing w:line="240" w:lineRule="auto"/>
        <w:rPr>
          <w:color w:val="0095D5" w:themeColor="accent1"/>
          <w:szCs w:val="18"/>
        </w:rPr>
      </w:pPr>
      <w:hyperlink r:id="rId26" w:history="1">
        <w:r w:rsidR="001E5F7D" w:rsidRPr="00810FB1">
          <w:rPr>
            <w:rStyle w:val="Hyperlink"/>
            <w:color w:val="0095D5" w:themeColor="accent1"/>
            <w:szCs w:val="18"/>
            <w:u w:val="none"/>
          </w:rPr>
          <w:t>www.sennheiser-hearing.com</w:t>
        </w:r>
      </w:hyperlink>
    </w:p>
    <w:bookmarkEnd w:id="4"/>
    <w:p w14:paraId="4F1A1314" w14:textId="77777777" w:rsidR="001E5F7D" w:rsidRPr="00810FB1" w:rsidRDefault="001E5F7D" w:rsidP="001E5F7D">
      <w:pPr>
        <w:pStyle w:val="About"/>
      </w:pPr>
    </w:p>
    <w:p w14:paraId="365AD2B0" w14:textId="77777777" w:rsidR="001E5F7D" w:rsidRPr="00810FB1" w:rsidRDefault="001E5F7D" w:rsidP="001E5F7D">
      <w:pPr>
        <w:pStyle w:val="About"/>
      </w:pPr>
    </w:p>
    <w:p w14:paraId="55517D68" w14:textId="77777777" w:rsidR="001E5F7D" w:rsidRPr="00810FB1" w:rsidRDefault="001E5F7D" w:rsidP="001E5F7D">
      <w:pPr>
        <w:pStyle w:val="Contact"/>
        <w:rPr>
          <w:b/>
        </w:rPr>
      </w:pPr>
      <w:r w:rsidRPr="00810FB1">
        <w:rPr>
          <w:b/>
        </w:rPr>
        <w:t xml:space="preserve">Global Pro Audio Press Contact </w:t>
      </w:r>
    </w:p>
    <w:p w14:paraId="3244E5F5" w14:textId="77777777" w:rsidR="001E5F7D" w:rsidRPr="00810FB1" w:rsidRDefault="001E5F7D" w:rsidP="001E5F7D">
      <w:pPr>
        <w:pStyle w:val="Contact"/>
        <w:rPr>
          <w:color w:val="0095D5"/>
        </w:rPr>
      </w:pPr>
      <w:r w:rsidRPr="00810FB1">
        <w:rPr>
          <w:color w:val="0095D5"/>
        </w:rPr>
        <w:t>Stephanie Schmidt</w:t>
      </w:r>
    </w:p>
    <w:p w14:paraId="1836C66B" w14:textId="77777777" w:rsidR="001E5F7D" w:rsidRPr="00810FB1" w:rsidRDefault="001E5F7D" w:rsidP="001E5F7D">
      <w:pPr>
        <w:pStyle w:val="Contact"/>
      </w:pPr>
      <w:r w:rsidRPr="00810FB1">
        <w:t>stephanie.schmidt@sennheiser.com</w:t>
      </w:r>
    </w:p>
    <w:p w14:paraId="0866A541" w14:textId="77777777" w:rsidR="001E5F7D" w:rsidRPr="00810FB1" w:rsidRDefault="001E5F7D" w:rsidP="001E5F7D">
      <w:pPr>
        <w:pStyle w:val="Contact"/>
      </w:pPr>
      <w:r w:rsidRPr="00810FB1">
        <w:t xml:space="preserve">+49 </w:t>
      </w:r>
      <w:r w:rsidRPr="00810FB1">
        <w:rPr>
          <w:noProof/>
        </w:rPr>
        <w:t>(5130) 600 – 1275</w:t>
      </w:r>
    </w:p>
    <w:p w14:paraId="70BC158C" w14:textId="77777777" w:rsidR="001808F4" w:rsidRPr="00810FB1" w:rsidRDefault="001808F4" w:rsidP="00DA4B96"/>
    <w:sectPr w:rsidR="001808F4" w:rsidRPr="00810FB1" w:rsidSect="009031C7">
      <w:headerReference w:type="default" r:id="rId27"/>
      <w:headerReference w:type="first" r:id="rId28"/>
      <w:footerReference w:type="first" r:id="rId2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7CC50" w14:textId="77777777" w:rsidR="008B12F1" w:rsidRDefault="008B12F1" w:rsidP="00CA1EB9">
      <w:pPr>
        <w:spacing w:line="240" w:lineRule="auto"/>
      </w:pPr>
      <w:r>
        <w:separator/>
      </w:r>
    </w:p>
  </w:endnote>
  <w:endnote w:type="continuationSeparator" w:id="0">
    <w:p w14:paraId="20D2727B" w14:textId="77777777" w:rsidR="008B12F1" w:rsidRDefault="008B12F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960C0162-54B6-4DAC-B3D4-C3110169CFD3}"/>
    <w:embedBold r:id="rId2" w:fontKey="{D33AB001-C366-44F5-B980-BBB2F5187AF2}"/>
    <w:embedItalic r:id="rId3" w:fontKey="{3AD2F081-6EB8-4524-B0BF-74C5C635AFDF}"/>
    <w:embedBoldItalic r:id="rId4" w:fontKey="{A1B339B0-C0D0-4E2C-87B1-4DA0BF4C9FD0}"/>
  </w:font>
  <w:font w:name="Segoe UI">
    <w:panose1 w:val="020B0502040204020203"/>
    <w:charset w:val="00"/>
    <w:family w:val="swiss"/>
    <w:pitch w:val="variable"/>
    <w:sig w:usb0="E4002EFF" w:usb1="C000E47F" w:usb2="00000009" w:usb3="00000000" w:csb0="000001FF" w:csb1="00000000"/>
    <w:embedRegular r:id="rId5" w:fontKey="{363DED61-6544-4F85-9657-62F755341F5F}"/>
  </w:font>
  <w:font w:name="Calibri">
    <w:panose1 w:val="020F0502020204030204"/>
    <w:charset w:val="00"/>
    <w:family w:val="swiss"/>
    <w:pitch w:val="variable"/>
    <w:sig w:usb0="E4002EFF" w:usb1="C000247B" w:usb2="00000009" w:usb3="00000000" w:csb0="000001FF" w:csb1="00000000"/>
    <w:embedRegular r:id="rId6" w:fontKey="{5193AAA3-8F37-4C4A-AA70-D468E9FEBC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EA461C" w14:textId="77777777" w:rsidR="008B12F1" w:rsidRDefault="008B12F1" w:rsidP="00CA1EB9">
      <w:pPr>
        <w:spacing w:line="240" w:lineRule="auto"/>
      </w:pPr>
      <w:r>
        <w:separator/>
      </w:r>
    </w:p>
  </w:footnote>
  <w:footnote w:type="continuationSeparator" w:id="0">
    <w:p w14:paraId="7D3E46ED" w14:textId="77777777" w:rsidR="008B12F1" w:rsidRDefault="008B12F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r w:rsidR="00DF090C">
      <w:fldChar w:fldCharType="begin"/>
    </w:r>
    <w:r w:rsidR="00DF090C">
      <w:instrText xml:space="preserve"> NUMPAGES  \* Arabic  \* MERGEFORMAT </w:instrText>
    </w:r>
    <w:r w:rsidR="00DF090C">
      <w:fldChar w:fldCharType="separate"/>
    </w:r>
    <w:r w:rsidR="005D54A7">
      <w:rPr>
        <w:noProof/>
      </w:rPr>
      <w:t>8</w:t>
    </w:r>
    <w:r w:rsidR="00DF090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r w:rsidR="00DF090C">
      <w:fldChar w:fldCharType="begin"/>
    </w:r>
    <w:r w:rsidR="00DF090C">
      <w:instrText xml:space="preserve"> NUMPAGES  \* Arabic  \* MERGEFORMAT </w:instrText>
    </w:r>
    <w:r w:rsidR="00DF090C">
      <w:fldChar w:fldCharType="separate"/>
    </w:r>
    <w:r w:rsidR="005D54A7">
      <w:rPr>
        <w:noProof/>
      </w:rPr>
      <w:t>8</w:t>
    </w:r>
    <w:r w:rsidR="00DF090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25"/>
  </w:num>
  <w:num w:numId="2" w16cid:durableId="961616498">
    <w:abstractNumId w:val="13"/>
  </w:num>
  <w:num w:numId="3" w16cid:durableId="98451790">
    <w:abstractNumId w:val="21"/>
  </w:num>
  <w:num w:numId="4" w16cid:durableId="923224726">
    <w:abstractNumId w:val="4"/>
  </w:num>
  <w:num w:numId="5" w16cid:durableId="1871719833">
    <w:abstractNumId w:val="5"/>
  </w:num>
  <w:num w:numId="6" w16cid:durableId="1793934423">
    <w:abstractNumId w:val="1"/>
  </w:num>
  <w:num w:numId="7" w16cid:durableId="1152721027">
    <w:abstractNumId w:val="30"/>
  </w:num>
  <w:num w:numId="8" w16cid:durableId="1900510910">
    <w:abstractNumId w:val="0"/>
  </w:num>
  <w:num w:numId="9" w16cid:durableId="1707486934">
    <w:abstractNumId w:val="8"/>
  </w:num>
  <w:num w:numId="10" w16cid:durableId="457843034">
    <w:abstractNumId w:val="32"/>
  </w:num>
  <w:num w:numId="11" w16cid:durableId="1773476943">
    <w:abstractNumId w:val="9"/>
  </w:num>
  <w:num w:numId="12" w16cid:durableId="68617734">
    <w:abstractNumId w:val="14"/>
  </w:num>
  <w:num w:numId="13" w16cid:durableId="173955165">
    <w:abstractNumId w:val="18"/>
  </w:num>
  <w:num w:numId="14" w16cid:durableId="1640109900">
    <w:abstractNumId w:val="12"/>
  </w:num>
  <w:num w:numId="15" w16cid:durableId="295840345">
    <w:abstractNumId w:val="31"/>
  </w:num>
  <w:num w:numId="16" w16cid:durableId="198667825">
    <w:abstractNumId w:val="23"/>
  </w:num>
  <w:num w:numId="17" w16cid:durableId="1136139938">
    <w:abstractNumId w:val="2"/>
  </w:num>
  <w:num w:numId="18" w16cid:durableId="906572576">
    <w:abstractNumId w:val="22"/>
  </w:num>
  <w:num w:numId="19" w16cid:durableId="184633789">
    <w:abstractNumId w:val="6"/>
  </w:num>
  <w:num w:numId="20" w16cid:durableId="244144361">
    <w:abstractNumId w:val="28"/>
  </w:num>
  <w:num w:numId="21" w16cid:durableId="2130929946">
    <w:abstractNumId w:val="10"/>
  </w:num>
  <w:num w:numId="22" w16cid:durableId="1157115982">
    <w:abstractNumId w:val="17"/>
  </w:num>
  <w:num w:numId="23" w16cid:durableId="555773380">
    <w:abstractNumId w:val="24"/>
  </w:num>
  <w:num w:numId="24" w16cid:durableId="370883176">
    <w:abstractNumId w:val="20"/>
  </w:num>
  <w:num w:numId="25" w16cid:durableId="1239901430">
    <w:abstractNumId w:val="27"/>
  </w:num>
  <w:num w:numId="26" w16cid:durableId="1627927326">
    <w:abstractNumId w:val="3"/>
  </w:num>
  <w:num w:numId="27" w16cid:durableId="2000841984">
    <w:abstractNumId w:val="19"/>
  </w:num>
  <w:num w:numId="28" w16cid:durableId="2008484134">
    <w:abstractNumId w:val="29"/>
  </w:num>
  <w:num w:numId="29" w16cid:durableId="1703436938">
    <w:abstractNumId w:val="16"/>
  </w:num>
  <w:num w:numId="30" w16cid:durableId="1861164796">
    <w:abstractNumId w:val="11"/>
  </w:num>
  <w:num w:numId="31" w16cid:durableId="1932275943">
    <w:abstractNumId w:val="26"/>
  </w:num>
  <w:num w:numId="32" w16cid:durableId="1922787702">
    <w:abstractNumId w:val="15"/>
  </w:num>
  <w:num w:numId="33" w16cid:durableId="899173483">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defaultTabStop w:val="708"/>
  <w:hyphenationZone w:val="425"/>
  <w:characterSpacingControl w:val="doNotCompress"/>
  <w:hdrShapeDefaults>
    <o:shapedefaults v:ext="edit" spidmax="308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2C94"/>
    <w:rsid w:val="000134D7"/>
    <w:rsid w:val="0001367D"/>
    <w:rsid w:val="00013C28"/>
    <w:rsid w:val="00014BCA"/>
    <w:rsid w:val="0001506C"/>
    <w:rsid w:val="0001540B"/>
    <w:rsid w:val="000160AF"/>
    <w:rsid w:val="0001632B"/>
    <w:rsid w:val="0001676E"/>
    <w:rsid w:val="00020FAA"/>
    <w:rsid w:val="00021722"/>
    <w:rsid w:val="00024D82"/>
    <w:rsid w:val="0002682A"/>
    <w:rsid w:val="00034027"/>
    <w:rsid w:val="00034424"/>
    <w:rsid w:val="00035A74"/>
    <w:rsid w:val="00036E15"/>
    <w:rsid w:val="00037CAA"/>
    <w:rsid w:val="00040AE6"/>
    <w:rsid w:val="0004396E"/>
    <w:rsid w:val="000451AC"/>
    <w:rsid w:val="00045A9E"/>
    <w:rsid w:val="00046898"/>
    <w:rsid w:val="00047D6A"/>
    <w:rsid w:val="000515F9"/>
    <w:rsid w:val="00051D3B"/>
    <w:rsid w:val="00052598"/>
    <w:rsid w:val="000534CD"/>
    <w:rsid w:val="00056103"/>
    <w:rsid w:val="000569C8"/>
    <w:rsid w:val="000600FB"/>
    <w:rsid w:val="00060BEE"/>
    <w:rsid w:val="0006221A"/>
    <w:rsid w:val="00062A68"/>
    <w:rsid w:val="000650C7"/>
    <w:rsid w:val="00067931"/>
    <w:rsid w:val="00071D44"/>
    <w:rsid w:val="0007201C"/>
    <w:rsid w:val="00072573"/>
    <w:rsid w:val="000822A9"/>
    <w:rsid w:val="00082526"/>
    <w:rsid w:val="00082626"/>
    <w:rsid w:val="00083F5B"/>
    <w:rsid w:val="000845EB"/>
    <w:rsid w:val="000849DC"/>
    <w:rsid w:val="000850F9"/>
    <w:rsid w:val="00086BC7"/>
    <w:rsid w:val="00090449"/>
    <w:rsid w:val="00090721"/>
    <w:rsid w:val="00093230"/>
    <w:rsid w:val="0009384F"/>
    <w:rsid w:val="000A054A"/>
    <w:rsid w:val="000A0C6C"/>
    <w:rsid w:val="000A1E08"/>
    <w:rsid w:val="000A207B"/>
    <w:rsid w:val="000A3ECE"/>
    <w:rsid w:val="000B16C2"/>
    <w:rsid w:val="000B75BA"/>
    <w:rsid w:val="000C032C"/>
    <w:rsid w:val="000C07FC"/>
    <w:rsid w:val="000C1C9D"/>
    <w:rsid w:val="000C1D5A"/>
    <w:rsid w:val="000C277A"/>
    <w:rsid w:val="000C3C6E"/>
    <w:rsid w:val="000C5823"/>
    <w:rsid w:val="000C743F"/>
    <w:rsid w:val="000D07C3"/>
    <w:rsid w:val="000D3A1A"/>
    <w:rsid w:val="000D4C63"/>
    <w:rsid w:val="000D6B69"/>
    <w:rsid w:val="000D7C89"/>
    <w:rsid w:val="000E558A"/>
    <w:rsid w:val="000E735B"/>
    <w:rsid w:val="000E7A92"/>
    <w:rsid w:val="000F1105"/>
    <w:rsid w:val="000F1B7D"/>
    <w:rsid w:val="000F69B8"/>
    <w:rsid w:val="000F6A24"/>
    <w:rsid w:val="000F712D"/>
    <w:rsid w:val="000F7E49"/>
    <w:rsid w:val="001023F9"/>
    <w:rsid w:val="00102E2C"/>
    <w:rsid w:val="001030EE"/>
    <w:rsid w:val="00104789"/>
    <w:rsid w:val="00106418"/>
    <w:rsid w:val="0010692D"/>
    <w:rsid w:val="00107F41"/>
    <w:rsid w:val="001103C9"/>
    <w:rsid w:val="00110939"/>
    <w:rsid w:val="00111950"/>
    <w:rsid w:val="00113A80"/>
    <w:rsid w:val="00115425"/>
    <w:rsid w:val="00115666"/>
    <w:rsid w:val="00115EC7"/>
    <w:rsid w:val="00117457"/>
    <w:rsid w:val="00121501"/>
    <w:rsid w:val="0012211A"/>
    <w:rsid w:val="0012287C"/>
    <w:rsid w:val="00122E24"/>
    <w:rsid w:val="00124508"/>
    <w:rsid w:val="001274C0"/>
    <w:rsid w:val="0013050D"/>
    <w:rsid w:val="00133565"/>
    <w:rsid w:val="00133894"/>
    <w:rsid w:val="001345C1"/>
    <w:rsid w:val="0013610C"/>
    <w:rsid w:val="0014006E"/>
    <w:rsid w:val="0014010A"/>
    <w:rsid w:val="00140778"/>
    <w:rsid w:val="001469D9"/>
    <w:rsid w:val="00152916"/>
    <w:rsid w:val="00152FA9"/>
    <w:rsid w:val="00160DD1"/>
    <w:rsid w:val="00161E89"/>
    <w:rsid w:val="001624CA"/>
    <w:rsid w:val="00162832"/>
    <w:rsid w:val="001634AE"/>
    <w:rsid w:val="00163E4D"/>
    <w:rsid w:val="00164879"/>
    <w:rsid w:val="0016666F"/>
    <w:rsid w:val="0016778C"/>
    <w:rsid w:val="00172077"/>
    <w:rsid w:val="001736A2"/>
    <w:rsid w:val="001747E2"/>
    <w:rsid w:val="00175318"/>
    <w:rsid w:val="001754B9"/>
    <w:rsid w:val="0017710D"/>
    <w:rsid w:val="001772AE"/>
    <w:rsid w:val="00177338"/>
    <w:rsid w:val="001779A2"/>
    <w:rsid w:val="001808F4"/>
    <w:rsid w:val="00182BE1"/>
    <w:rsid w:val="00183528"/>
    <w:rsid w:val="00186350"/>
    <w:rsid w:val="001927AC"/>
    <w:rsid w:val="00192CBA"/>
    <w:rsid w:val="00193330"/>
    <w:rsid w:val="00196190"/>
    <w:rsid w:val="00196886"/>
    <w:rsid w:val="00196DDB"/>
    <w:rsid w:val="00197815"/>
    <w:rsid w:val="001A1DA6"/>
    <w:rsid w:val="001A2BCC"/>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D2A"/>
    <w:rsid w:val="001C1605"/>
    <w:rsid w:val="001C4690"/>
    <w:rsid w:val="001C63D8"/>
    <w:rsid w:val="001D3FC7"/>
    <w:rsid w:val="001D4136"/>
    <w:rsid w:val="001D4E25"/>
    <w:rsid w:val="001E0C8F"/>
    <w:rsid w:val="001E188A"/>
    <w:rsid w:val="001E2C73"/>
    <w:rsid w:val="001E5F7D"/>
    <w:rsid w:val="001F0F21"/>
    <w:rsid w:val="001F2EA0"/>
    <w:rsid w:val="001F3001"/>
    <w:rsid w:val="001F369F"/>
    <w:rsid w:val="002008AB"/>
    <w:rsid w:val="00203C58"/>
    <w:rsid w:val="00204666"/>
    <w:rsid w:val="002057CE"/>
    <w:rsid w:val="00205AD4"/>
    <w:rsid w:val="002075EF"/>
    <w:rsid w:val="00207D64"/>
    <w:rsid w:val="00213B6E"/>
    <w:rsid w:val="00214801"/>
    <w:rsid w:val="002206C4"/>
    <w:rsid w:val="00220D8B"/>
    <w:rsid w:val="002228A5"/>
    <w:rsid w:val="00225A83"/>
    <w:rsid w:val="0023030F"/>
    <w:rsid w:val="0023078D"/>
    <w:rsid w:val="002332F1"/>
    <w:rsid w:val="00235506"/>
    <w:rsid w:val="002356E0"/>
    <w:rsid w:val="00235C08"/>
    <w:rsid w:val="00240019"/>
    <w:rsid w:val="002409B4"/>
    <w:rsid w:val="00240AE0"/>
    <w:rsid w:val="00241AE8"/>
    <w:rsid w:val="00243A09"/>
    <w:rsid w:val="002447F4"/>
    <w:rsid w:val="00245322"/>
    <w:rsid w:val="00245AC7"/>
    <w:rsid w:val="002461ED"/>
    <w:rsid w:val="002465AA"/>
    <w:rsid w:val="00246A95"/>
    <w:rsid w:val="00247165"/>
    <w:rsid w:val="002502A3"/>
    <w:rsid w:val="00250833"/>
    <w:rsid w:val="00250A63"/>
    <w:rsid w:val="002510FD"/>
    <w:rsid w:val="00257E72"/>
    <w:rsid w:val="00261257"/>
    <w:rsid w:val="00262172"/>
    <w:rsid w:val="002640AF"/>
    <w:rsid w:val="002652AE"/>
    <w:rsid w:val="002654DE"/>
    <w:rsid w:val="00265E9F"/>
    <w:rsid w:val="00266F45"/>
    <w:rsid w:val="002670A9"/>
    <w:rsid w:val="00277033"/>
    <w:rsid w:val="00280603"/>
    <w:rsid w:val="00282A73"/>
    <w:rsid w:val="00282A8D"/>
    <w:rsid w:val="002834AA"/>
    <w:rsid w:val="00284363"/>
    <w:rsid w:val="002849F1"/>
    <w:rsid w:val="002856C8"/>
    <w:rsid w:val="00286F89"/>
    <w:rsid w:val="002917A2"/>
    <w:rsid w:val="002A0160"/>
    <w:rsid w:val="002A24D0"/>
    <w:rsid w:val="002A54F5"/>
    <w:rsid w:val="002B228B"/>
    <w:rsid w:val="002B2D4A"/>
    <w:rsid w:val="002B3C30"/>
    <w:rsid w:val="002B4D35"/>
    <w:rsid w:val="002B56E7"/>
    <w:rsid w:val="002B7498"/>
    <w:rsid w:val="002C014E"/>
    <w:rsid w:val="002C0244"/>
    <w:rsid w:val="002C10B6"/>
    <w:rsid w:val="002C4738"/>
    <w:rsid w:val="002C59EB"/>
    <w:rsid w:val="002C6F4D"/>
    <w:rsid w:val="002C7064"/>
    <w:rsid w:val="002D11A8"/>
    <w:rsid w:val="002D4862"/>
    <w:rsid w:val="002D675F"/>
    <w:rsid w:val="002D6BD2"/>
    <w:rsid w:val="002E0F21"/>
    <w:rsid w:val="002E1879"/>
    <w:rsid w:val="002E1F7C"/>
    <w:rsid w:val="002E3E3C"/>
    <w:rsid w:val="002E5827"/>
    <w:rsid w:val="002E6AC4"/>
    <w:rsid w:val="002E7FD1"/>
    <w:rsid w:val="002F1B20"/>
    <w:rsid w:val="002F35FE"/>
    <w:rsid w:val="002F3A07"/>
    <w:rsid w:val="002F6A5D"/>
    <w:rsid w:val="002F6C5E"/>
    <w:rsid w:val="002F7F49"/>
    <w:rsid w:val="0030235B"/>
    <w:rsid w:val="00305B63"/>
    <w:rsid w:val="00310330"/>
    <w:rsid w:val="0031154E"/>
    <w:rsid w:val="00311C6F"/>
    <w:rsid w:val="00313840"/>
    <w:rsid w:val="00314D5D"/>
    <w:rsid w:val="00320EA4"/>
    <w:rsid w:val="0032187C"/>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60059"/>
    <w:rsid w:val="0036480A"/>
    <w:rsid w:val="00364D9F"/>
    <w:rsid w:val="003673FF"/>
    <w:rsid w:val="003708EA"/>
    <w:rsid w:val="003721E8"/>
    <w:rsid w:val="00372321"/>
    <w:rsid w:val="00373F92"/>
    <w:rsid w:val="00375ACD"/>
    <w:rsid w:val="00376E24"/>
    <w:rsid w:val="0038583A"/>
    <w:rsid w:val="00387600"/>
    <w:rsid w:val="00387744"/>
    <w:rsid w:val="00392136"/>
    <w:rsid w:val="0039693C"/>
    <w:rsid w:val="003A26C2"/>
    <w:rsid w:val="003A4922"/>
    <w:rsid w:val="003A649F"/>
    <w:rsid w:val="003B6F65"/>
    <w:rsid w:val="003C4BE3"/>
    <w:rsid w:val="003C59A5"/>
    <w:rsid w:val="003C5BCC"/>
    <w:rsid w:val="003D06A1"/>
    <w:rsid w:val="003D0EF3"/>
    <w:rsid w:val="003D20E7"/>
    <w:rsid w:val="003D2DCD"/>
    <w:rsid w:val="003D4A94"/>
    <w:rsid w:val="003D4D81"/>
    <w:rsid w:val="003E0005"/>
    <w:rsid w:val="003E38A9"/>
    <w:rsid w:val="003E39E1"/>
    <w:rsid w:val="003E4B10"/>
    <w:rsid w:val="003E4BEF"/>
    <w:rsid w:val="003E6C95"/>
    <w:rsid w:val="003F4719"/>
    <w:rsid w:val="003F6B63"/>
    <w:rsid w:val="0040012C"/>
    <w:rsid w:val="00400B3D"/>
    <w:rsid w:val="00403B61"/>
    <w:rsid w:val="00404BF7"/>
    <w:rsid w:val="00406059"/>
    <w:rsid w:val="00407AFB"/>
    <w:rsid w:val="004122C3"/>
    <w:rsid w:val="0041298E"/>
    <w:rsid w:val="0041597E"/>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32AF"/>
    <w:rsid w:val="00444172"/>
    <w:rsid w:val="0045090B"/>
    <w:rsid w:val="00450FE3"/>
    <w:rsid w:val="004510F7"/>
    <w:rsid w:val="00451E96"/>
    <w:rsid w:val="00451F9E"/>
    <w:rsid w:val="00453B3E"/>
    <w:rsid w:val="00454A5A"/>
    <w:rsid w:val="00455202"/>
    <w:rsid w:val="004555C1"/>
    <w:rsid w:val="00456CAC"/>
    <w:rsid w:val="00457488"/>
    <w:rsid w:val="004604F5"/>
    <w:rsid w:val="0046132D"/>
    <w:rsid w:val="00462274"/>
    <w:rsid w:val="00462AE9"/>
    <w:rsid w:val="0046776D"/>
    <w:rsid w:val="00470159"/>
    <w:rsid w:val="004708FB"/>
    <w:rsid w:val="00470E10"/>
    <w:rsid w:val="00474E4B"/>
    <w:rsid w:val="004850F3"/>
    <w:rsid w:val="00490C42"/>
    <w:rsid w:val="004948E1"/>
    <w:rsid w:val="004A40F5"/>
    <w:rsid w:val="004A6D46"/>
    <w:rsid w:val="004B5C66"/>
    <w:rsid w:val="004B7829"/>
    <w:rsid w:val="004B7AD3"/>
    <w:rsid w:val="004C3017"/>
    <w:rsid w:val="004C46DE"/>
    <w:rsid w:val="004C5EB2"/>
    <w:rsid w:val="004D1199"/>
    <w:rsid w:val="004D3765"/>
    <w:rsid w:val="004E0A54"/>
    <w:rsid w:val="004E19A6"/>
    <w:rsid w:val="004E2405"/>
    <w:rsid w:val="004E7F9A"/>
    <w:rsid w:val="004F1121"/>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3C5A"/>
    <w:rsid w:val="0052510B"/>
    <w:rsid w:val="00527761"/>
    <w:rsid w:val="005327DB"/>
    <w:rsid w:val="00532E74"/>
    <w:rsid w:val="00535E0F"/>
    <w:rsid w:val="00536203"/>
    <w:rsid w:val="00540827"/>
    <w:rsid w:val="00541F4C"/>
    <w:rsid w:val="005438AB"/>
    <w:rsid w:val="00544C5C"/>
    <w:rsid w:val="00545A12"/>
    <w:rsid w:val="00547A40"/>
    <w:rsid w:val="005522DB"/>
    <w:rsid w:val="005549D7"/>
    <w:rsid w:val="005605E0"/>
    <w:rsid w:val="00560FAB"/>
    <w:rsid w:val="00561A8C"/>
    <w:rsid w:val="00561BF5"/>
    <w:rsid w:val="00561E09"/>
    <w:rsid w:val="00565265"/>
    <w:rsid w:val="00567397"/>
    <w:rsid w:val="00571410"/>
    <w:rsid w:val="00572758"/>
    <w:rsid w:val="005735C2"/>
    <w:rsid w:val="00574330"/>
    <w:rsid w:val="00574BF2"/>
    <w:rsid w:val="005758BB"/>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B7882"/>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22CC"/>
    <w:rsid w:val="006033A5"/>
    <w:rsid w:val="006051BB"/>
    <w:rsid w:val="006108B6"/>
    <w:rsid w:val="00611A31"/>
    <w:rsid w:val="006142B6"/>
    <w:rsid w:val="006227F8"/>
    <w:rsid w:val="0062293A"/>
    <w:rsid w:val="00627B1F"/>
    <w:rsid w:val="00631B22"/>
    <w:rsid w:val="00632E86"/>
    <w:rsid w:val="00633157"/>
    <w:rsid w:val="00633754"/>
    <w:rsid w:val="00633B2F"/>
    <w:rsid w:val="0063731D"/>
    <w:rsid w:val="00645368"/>
    <w:rsid w:val="006478D9"/>
    <w:rsid w:val="006502F1"/>
    <w:rsid w:val="0066111A"/>
    <w:rsid w:val="006626CC"/>
    <w:rsid w:val="00662BB7"/>
    <w:rsid w:val="0066330C"/>
    <w:rsid w:val="0066469A"/>
    <w:rsid w:val="00665599"/>
    <w:rsid w:val="00665D96"/>
    <w:rsid w:val="006665C3"/>
    <w:rsid w:val="00667104"/>
    <w:rsid w:val="0066793E"/>
    <w:rsid w:val="0067466B"/>
    <w:rsid w:val="006751C3"/>
    <w:rsid w:val="006758C2"/>
    <w:rsid w:val="006759BE"/>
    <w:rsid w:val="00675D6D"/>
    <w:rsid w:val="00675DA0"/>
    <w:rsid w:val="00675EC3"/>
    <w:rsid w:val="00680116"/>
    <w:rsid w:val="00681142"/>
    <w:rsid w:val="0068243D"/>
    <w:rsid w:val="00684335"/>
    <w:rsid w:val="00685EA1"/>
    <w:rsid w:val="00686D52"/>
    <w:rsid w:val="0069053D"/>
    <w:rsid w:val="006909C7"/>
    <w:rsid w:val="00690B64"/>
    <w:rsid w:val="00690DAD"/>
    <w:rsid w:val="00692D50"/>
    <w:rsid w:val="0069346D"/>
    <w:rsid w:val="0069441D"/>
    <w:rsid w:val="00695CAA"/>
    <w:rsid w:val="006967BE"/>
    <w:rsid w:val="00697D4B"/>
    <w:rsid w:val="006A2CC5"/>
    <w:rsid w:val="006A6E61"/>
    <w:rsid w:val="006B00C6"/>
    <w:rsid w:val="006B0B01"/>
    <w:rsid w:val="006B12AB"/>
    <w:rsid w:val="006B1A5F"/>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26F0"/>
    <w:rsid w:val="006E34D7"/>
    <w:rsid w:val="006E4EA2"/>
    <w:rsid w:val="006E58DB"/>
    <w:rsid w:val="006E7B06"/>
    <w:rsid w:val="006F058F"/>
    <w:rsid w:val="006F134F"/>
    <w:rsid w:val="006F1F15"/>
    <w:rsid w:val="006F21EC"/>
    <w:rsid w:val="006F269B"/>
    <w:rsid w:val="006F5634"/>
    <w:rsid w:val="00701A09"/>
    <w:rsid w:val="00702043"/>
    <w:rsid w:val="00705F92"/>
    <w:rsid w:val="0071036F"/>
    <w:rsid w:val="007104A5"/>
    <w:rsid w:val="007104C1"/>
    <w:rsid w:val="00713495"/>
    <w:rsid w:val="0071422C"/>
    <w:rsid w:val="007155FA"/>
    <w:rsid w:val="00715A45"/>
    <w:rsid w:val="00717D59"/>
    <w:rsid w:val="007237E9"/>
    <w:rsid w:val="00724CB6"/>
    <w:rsid w:val="00724E7B"/>
    <w:rsid w:val="00725E5D"/>
    <w:rsid w:val="00730716"/>
    <w:rsid w:val="007321DA"/>
    <w:rsid w:val="00732897"/>
    <w:rsid w:val="00732F2F"/>
    <w:rsid w:val="00733FA9"/>
    <w:rsid w:val="0073498E"/>
    <w:rsid w:val="0073722D"/>
    <w:rsid w:val="00737B01"/>
    <w:rsid w:val="00740D3A"/>
    <w:rsid w:val="00740F42"/>
    <w:rsid w:val="00744963"/>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026"/>
    <w:rsid w:val="0079263F"/>
    <w:rsid w:val="00795089"/>
    <w:rsid w:val="00796EF7"/>
    <w:rsid w:val="007A0C84"/>
    <w:rsid w:val="007A2D75"/>
    <w:rsid w:val="007A53BD"/>
    <w:rsid w:val="007A5DEA"/>
    <w:rsid w:val="007A5F92"/>
    <w:rsid w:val="007B0147"/>
    <w:rsid w:val="007B01D8"/>
    <w:rsid w:val="007B0E9D"/>
    <w:rsid w:val="007B2759"/>
    <w:rsid w:val="007B590C"/>
    <w:rsid w:val="007B77BB"/>
    <w:rsid w:val="007B7BB9"/>
    <w:rsid w:val="007C05D1"/>
    <w:rsid w:val="007C2184"/>
    <w:rsid w:val="007C2703"/>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844"/>
    <w:rsid w:val="00800E20"/>
    <w:rsid w:val="00801E17"/>
    <w:rsid w:val="00803189"/>
    <w:rsid w:val="00803D57"/>
    <w:rsid w:val="008042D1"/>
    <w:rsid w:val="00804E10"/>
    <w:rsid w:val="00806C0C"/>
    <w:rsid w:val="00806F9D"/>
    <w:rsid w:val="008079A2"/>
    <w:rsid w:val="00810BAE"/>
    <w:rsid w:val="00810FB1"/>
    <w:rsid w:val="00812113"/>
    <w:rsid w:val="00812FAB"/>
    <w:rsid w:val="0081434A"/>
    <w:rsid w:val="00814625"/>
    <w:rsid w:val="008149BB"/>
    <w:rsid w:val="008153F8"/>
    <w:rsid w:val="00815602"/>
    <w:rsid w:val="00821569"/>
    <w:rsid w:val="008234B4"/>
    <w:rsid w:val="00826B6A"/>
    <w:rsid w:val="00826BC7"/>
    <w:rsid w:val="00832164"/>
    <w:rsid w:val="00835C42"/>
    <w:rsid w:val="00835C5B"/>
    <w:rsid w:val="008378F3"/>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5E3F"/>
    <w:rsid w:val="00867A15"/>
    <w:rsid w:val="00872E31"/>
    <w:rsid w:val="00873628"/>
    <w:rsid w:val="0087566E"/>
    <w:rsid w:val="00875DA2"/>
    <w:rsid w:val="00880B94"/>
    <w:rsid w:val="00880BFE"/>
    <w:rsid w:val="0088387D"/>
    <w:rsid w:val="00883D2F"/>
    <w:rsid w:val="00886E20"/>
    <w:rsid w:val="008902D5"/>
    <w:rsid w:val="00892E5F"/>
    <w:rsid w:val="008936EE"/>
    <w:rsid w:val="0089395B"/>
    <w:rsid w:val="008944BE"/>
    <w:rsid w:val="008949D5"/>
    <w:rsid w:val="0089749C"/>
    <w:rsid w:val="008A1D65"/>
    <w:rsid w:val="008A2E98"/>
    <w:rsid w:val="008A3BF3"/>
    <w:rsid w:val="008A4EA0"/>
    <w:rsid w:val="008B003B"/>
    <w:rsid w:val="008B02CB"/>
    <w:rsid w:val="008B12F1"/>
    <w:rsid w:val="008B1D7D"/>
    <w:rsid w:val="008B3DD9"/>
    <w:rsid w:val="008B44C4"/>
    <w:rsid w:val="008B54DB"/>
    <w:rsid w:val="008B57A7"/>
    <w:rsid w:val="008C25BA"/>
    <w:rsid w:val="008C4131"/>
    <w:rsid w:val="008C496D"/>
    <w:rsid w:val="008C5B5F"/>
    <w:rsid w:val="008D2AE5"/>
    <w:rsid w:val="008D372F"/>
    <w:rsid w:val="008D5B56"/>
    <w:rsid w:val="008D6CAB"/>
    <w:rsid w:val="008E1E57"/>
    <w:rsid w:val="008E21AB"/>
    <w:rsid w:val="008E477E"/>
    <w:rsid w:val="008E4C72"/>
    <w:rsid w:val="008E571F"/>
    <w:rsid w:val="008E5D5C"/>
    <w:rsid w:val="008E7699"/>
    <w:rsid w:val="008F0C1A"/>
    <w:rsid w:val="008F24B2"/>
    <w:rsid w:val="008F3CED"/>
    <w:rsid w:val="008F559F"/>
    <w:rsid w:val="009002D6"/>
    <w:rsid w:val="0090042A"/>
    <w:rsid w:val="00901209"/>
    <w:rsid w:val="009017E5"/>
    <w:rsid w:val="00902F4D"/>
    <w:rsid w:val="00902FA2"/>
    <w:rsid w:val="009031C7"/>
    <w:rsid w:val="00904C2C"/>
    <w:rsid w:val="00906462"/>
    <w:rsid w:val="00907454"/>
    <w:rsid w:val="009110CB"/>
    <w:rsid w:val="00912C15"/>
    <w:rsid w:val="0091343F"/>
    <w:rsid w:val="00917FDF"/>
    <w:rsid w:val="009217DC"/>
    <w:rsid w:val="00922ACD"/>
    <w:rsid w:val="00922C04"/>
    <w:rsid w:val="00927C6A"/>
    <w:rsid w:val="009302B0"/>
    <w:rsid w:val="009319D3"/>
    <w:rsid w:val="00931A0C"/>
    <w:rsid w:val="00931C8D"/>
    <w:rsid w:val="009320A9"/>
    <w:rsid w:val="00933600"/>
    <w:rsid w:val="00933DB6"/>
    <w:rsid w:val="00937175"/>
    <w:rsid w:val="00944D29"/>
    <w:rsid w:val="00945152"/>
    <w:rsid w:val="00945E93"/>
    <w:rsid w:val="009467C0"/>
    <w:rsid w:val="00946B67"/>
    <w:rsid w:val="009520BF"/>
    <w:rsid w:val="00952155"/>
    <w:rsid w:val="00952972"/>
    <w:rsid w:val="009543E9"/>
    <w:rsid w:val="00955A01"/>
    <w:rsid w:val="00956090"/>
    <w:rsid w:val="00956166"/>
    <w:rsid w:val="0095629F"/>
    <w:rsid w:val="00957B9D"/>
    <w:rsid w:val="009608D0"/>
    <w:rsid w:val="00962054"/>
    <w:rsid w:val="00963927"/>
    <w:rsid w:val="0096404E"/>
    <w:rsid w:val="00964682"/>
    <w:rsid w:val="00964DE0"/>
    <w:rsid w:val="00970119"/>
    <w:rsid w:val="0097052A"/>
    <w:rsid w:val="0097112C"/>
    <w:rsid w:val="00971511"/>
    <w:rsid w:val="0097538C"/>
    <w:rsid w:val="00977493"/>
    <w:rsid w:val="00984DD8"/>
    <w:rsid w:val="009876C6"/>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6BB2"/>
    <w:rsid w:val="009B7FBE"/>
    <w:rsid w:val="009C1012"/>
    <w:rsid w:val="009C1D18"/>
    <w:rsid w:val="009C323E"/>
    <w:rsid w:val="009C3932"/>
    <w:rsid w:val="009C45A2"/>
    <w:rsid w:val="009C5067"/>
    <w:rsid w:val="009C638A"/>
    <w:rsid w:val="009D0077"/>
    <w:rsid w:val="009D1CB7"/>
    <w:rsid w:val="009D3AB6"/>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2CED"/>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4990"/>
    <w:rsid w:val="00A65088"/>
    <w:rsid w:val="00A660C5"/>
    <w:rsid w:val="00A679D6"/>
    <w:rsid w:val="00A67D35"/>
    <w:rsid w:val="00A70888"/>
    <w:rsid w:val="00A710ED"/>
    <w:rsid w:val="00A742F2"/>
    <w:rsid w:val="00A75492"/>
    <w:rsid w:val="00A813ED"/>
    <w:rsid w:val="00A82AC2"/>
    <w:rsid w:val="00A82AD6"/>
    <w:rsid w:val="00A834FD"/>
    <w:rsid w:val="00A84B2B"/>
    <w:rsid w:val="00A8551F"/>
    <w:rsid w:val="00A8633B"/>
    <w:rsid w:val="00A87EA4"/>
    <w:rsid w:val="00A9144B"/>
    <w:rsid w:val="00A92F4F"/>
    <w:rsid w:val="00A93E34"/>
    <w:rsid w:val="00A95584"/>
    <w:rsid w:val="00A9625E"/>
    <w:rsid w:val="00A9749F"/>
    <w:rsid w:val="00AA0D3F"/>
    <w:rsid w:val="00AA1DB9"/>
    <w:rsid w:val="00AA27ED"/>
    <w:rsid w:val="00AA4F06"/>
    <w:rsid w:val="00AA6074"/>
    <w:rsid w:val="00AB0C5A"/>
    <w:rsid w:val="00AB3D45"/>
    <w:rsid w:val="00AB443D"/>
    <w:rsid w:val="00AB48ED"/>
    <w:rsid w:val="00AB56F9"/>
    <w:rsid w:val="00AB5767"/>
    <w:rsid w:val="00AB5E2E"/>
    <w:rsid w:val="00AB6A70"/>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F09A5"/>
    <w:rsid w:val="00B0525D"/>
    <w:rsid w:val="00B05B29"/>
    <w:rsid w:val="00B069D9"/>
    <w:rsid w:val="00B06B26"/>
    <w:rsid w:val="00B06EAE"/>
    <w:rsid w:val="00B10133"/>
    <w:rsid w:val="00B1075F"/>
    <w:rsid w:val="00B11E37"/>
    <w:rsid w:val="00B11EED"/>
    <w:rsid w:val="00B13D27"/>
    <w:rsid w:val="00B14DB7"/>
    <w:rsid w:val="00B17689"/>
    <w:rsid w:val="00B20E88"/>
    <w:rsid w:val="00B21D9D"/>
    <w:rsid w:val="00B2342E"/>
    <w:rsid w:val="00B24C89"/>
    <w:rsid w:val="00B2607F"/>
    <w:rsid w:val="00B30AE0"/>
    <w:rsid w:val="00B313BF"/>
    <w:rsid w:val="00B31B37"/>
    <w:rsid w:val="00B3544D"/>
    <w:rsid w:val="00B37CC8"/>
    <w:rsid w:val="00B476AD"/>
    <w:rsid w:val="00B5161F"/>
    <w:rsid w:val="00B5217E"/>
    <w:rsid w:val="00B5300A"/>
    <w:rsid w:val="00B563B7"/>
    <w:rsid w:val="00B56D8B"/>
    <w:rsid w:val="00B60DD9"/>
    <w:rsid w:val="00B63CC6"/>
    <w:rsid w:val="00B64B75"/>
    <w:rsid w:val="00B658A8"/>
    <w:rsid w:val="00B701F7"/>
    <w:rsid w:val="00B74CE0"/>
    <w:rsid w:val="00B76701"/>
    <w:rsid w:val="00B76B99"/>
    <w:rsid w:val="00B77E8D"/>
    <w:rsid w:val="00B80171"/>
    <w:rsid w:val="00B80DA0"/>
    <w:rsid w:val="00B83CAA"/>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2E83"/>
    <w:rsid w:val="00BA36D4"/>
    <w:rsid w:val="00BA644A"/>
    <w:rsid w:val="00BA68D9"/>
    <w:rsid w:val="00BA6A0B"/>
    <w:rsid w:val="00BA6E5B"/>
    <w:rsid w:val="00BA720D"/>
    <w:rsid w:val="00BB077C"/>
    <w:rsid w:val="00BB1462"/>
    <w:rsid w:val="00BB16BE"/>
    <w:rsid w:val="00BB1A42"/>
    <w:rsid w:val="00BB2C99"/>
    <w:rsid w:val="00BB4CCD"/>
    <w:rsid w:val="00BB65FC"/>
    <w:rsid w:val="00BB6C23"/>
    <w:rsid w:val="00BC4C8D"/>
    <w:rsid w:val="00BC690B"/>
    <w:rsid w:val="00BD0A2E"/>
    <w:rsid w:val="00BD1602"/>
    <w:rsid w:val="00BD2220"/>
    <w:rsid w:val="00BD4510"/>
    <w:rsid w:val="00BD47B6"/>
    <w:rsid w:val="00BD5E46"/>
    <w:rsid w:val="00BD6AA5"/>
    <w:rsid w:val="00BD6B91"/>
    <w:rsid w:val="00BD77BC"/>
    <w:rsid w:val="00BE0D8C"/>
    <w:rsid w:val="00BE1FBC"/>
    <w:rsid w:val="00BE4B9D"/>
    <w:rsid w:val="00BE563A"/>
    <w:rsid w:val="00BE56F7"/>
    <w:rsid w:val="00BE65EE"/>
    <w:rsid w:val="00BE7046"/>
    <w:rsid w:val="00BE71AE"/>
    <w:rsid w:val="00BE7969"/>
    <w:rsid w:val="00BF1F72"/>
    <w:rsid w:val="00BF27A6"/>
    <w:rsid w:val="00BF356C"/>
    <w:rsid w:val="00BF3EEA"/>
    <w:rsid w:val="00BF520E"/>
    <w:rsid w:val="00BF7D6F"/>
    <w:rsid w:val="00C02462"/>
    <w:rsid w:val="00C02BEF"/>
    <w:rsid w:val="00C02C6E"/>
    <w:rsid w:val="00C0423C"/>
    <w:rsid w:val="00C0425D"/>
    <w:rsid w:val="00C04E86"/>
    <w:rsid w:val="00C05E96"/>
    <w:rsid w:val="00C10224"/>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615B3"/>
    <w:rsid w:val="00C64EFC"/>
    <w:rsid w:val="00C65C73"/>
    <w:rsid w:val="00C67A7B"/>
    <w:rsid w:val="00C75488"/>
    <w:rsid w:val="00C77091"/>
    <w:rsid w:val="00C77D48"/>
    <w:rsid w:val="00C8099E"/>
    <w:rsid w:val="00C82319"/>
    <w:rsid w:val="00C85083"/>
    <w:rsid w:val="00C8755B"/>
    <w:rsid w:val="00C91ACD"/>
    <w:rsid w:val="00C931A2"/>
    <w:rsid w:val="00C94578"/>
    <w:rsid w:val="00C95682"/>
    <w:rsid w:val="00CA01D9"/>
    <w:rsid w:val="00CA1EB9"/>
    <w:rsid w:val="00CA3E15"/>
    <w:rsid w:val="00CA535D"/>
    <w:rsid w:val="00CA7743"/>
    <w:rsid w:val="00CA7A6F"/>
    <w:rsid w:val="00CA7B75"/>
    <w:rsid w:val="00CA7DA0"/>
    <w:rsid w:val="00CA7F8D"/>
    <w:rsid w:val="00CB28C6"/>
    <w:rsid w:val="00CB321D"/>
    <w:rsid w:val="00CB52D1"/>
    <w:rsid w:val="00CB6A85"/>
    <w:rsid w:val="00CB73FD"/>
    <w:rsid w:val="00CC06C6"/>
    <w:rsid w:val="00CC1493"/>
    <w:rsid w:val="00CC14E7"/>
    <w:rsid w:val="00CC211F"/>
    <w:rsid w:val="00CC48A7"/>
    <w:rsid w:val="00CC4F3B"/>
    <w:rsid w:val="00CC702E"/>
    <w:rsid w:val="00CD042D"/>
    <w:rsid w:val="00CD11F1"/>
    <w:rsid w:val="00CD2BC9"/>
    <w:rsid w:val="00CD37B3"/>
    <w:rsid w:val="00CD3DE2"/>
    <w:rsid w:val="00CD5497"/>
    <w:rsid w:val="00CD560E"/>
    <w:rsid w:val="00CD5F7D"/>
    <w:rsid w:val="00CD7514"/>
    <w:rsid w:val="00CE16F8"/>
    <w:rsid w:val="00CE24C7"/>
    <w:rsid w:val="00CE31F8"/>
    <w:rsid w:val="00CE4E9C"/>
    <w:rsid w:val="00CE5729"/>
    <w:rsid w:val="00CE741E"/>
    <w:rsid w:val="00CF06CA"/>
    <w:rsid w:val="00CF165B"/>
    <w:rsid w:val="00CF1694"/>
    <w:rsid w:val="00CF2319"/>
    <w:rsid w:val="00CF35D0"/>
    <w:rsid w:val="00CF3E0B"/>
    <w:rsid w:val="00CF4827"/>
    <w:rsid w:val="00CF4940"/>
    <w:rsid w:val="00CF501F"/>
    <w:rsid w:val="00CF55F6"/>
    <w:rsid w:val="00CF59CC"/>
    <w:rsid w:val="00CF5AF7"/>
    <w:rsid w:val="00CF5C23"/>
    <w:rsid w:val="00CF7F4C"/>
    <w:rsid w:val="00D000AA"/>
    <w:rsid w:val="00D01307"/>
    <w:rsid w:val="00D01572"/>
    <w:rsid w:val="00D015D1"/>
    <w:rsid w:val="00D02312"/>
    <w:rsid w:val="00D02ACA"/>
    <w:rsid w:val="00D02F84"/>
    <w:rsid w:val="00D0344F"/>
    <w:rsid w:val="00D040DC"/>
    <w:rsid w:val="00D0776E"/>
    <w:rsid w:val="00D1248C"/>
    <w:rsid w:val="00D13AB2"/>
    <w:rsid w:val="00D14479"/>
    <w:rsid w:val="00D1483E"/>
    <w:rsid w:val="00D150DF"/>
    <w:rsid w:val="00D1718B"/>
    <w:rsid w:val="00D22EA6"/>
    <w:rsid w:val="00D232C5"/>
    <w:rsid w:val="00D245A7"/>
    <w:rsid w:val="00D25F97"/>
    <w:rsid w:val="00D2714C"/>
    <w:rsid w:val="00D27D88"/>
    <w:rsid w:val="00D302A7"/>
    <w:rsid w:val="00D308C9"/>
    <w:rsid w:val="00D3345A"/>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200B"/>
    <w:rsid w:val="00D62E03"/>
    <w:rsid w:val="00D6352E"/>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1ED5"/>
    <w:rsid w:val="00DA233F"/>
    <w:rsid w:val="00DA4918"/>
    <w:rsid w:val="00DA4B96"/>
    <w:rsid w:val="00DA5CB2"/>
    <w:rsid w:val="00DA6C29"/>
    <w:rsid w:val="00DA7718"/>
    <w:rsid w:val="00DA7CA1"/>
    <w:rsid w:val="00DB21A6"/>
    <w:rsid w:val="00DC056B"/>
    <w:rsid w:val="00DC17E0"/>
    <w:rsid w:val="00DC69CF"/>
    <w:rsid w:val="00DC6E90"/>
    <w:rsid w:val="00DD2D4B"/>
    <w:rsid w:val="00DD66C9"/>
    <w:rsid w:val="00DD67BB"/>
    <w:rsid w:val="00DD7E59"/>
    <w:rsid w:val="00DE06A9"/>
    <w:rsid w:val="00DE2549"/>
    <w:rsid w:val="00DE36E4"/>
    <w:rsid w:val="00DE451D"/>
    <w:rsid w:val="00DF090C"/>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55D6"/>
    <w:rsid w:val="00E310B5"/>
    <w:rsid w:val="00E32CED"/>
    <w:rsid w:val="00E32F08"/>
    <w:rsid w:val="00E35199"/>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0EF"/>
    <w:rsid w:val="00E553C2"/>
    <w:rsid w:val="00E566DC"/>
    <w:rsid w:val="00E56700"/>
    <w:rsid w:val="00E6301A"/>
    <w:rsid w:val="00E631B7"/>
    <w:rsid w:val="00E63719"/>
    <w:rsid w:val="00E64067"/>
    <w:rsid w:val="00E65A3D"/>
    <w:rsid w:val="00E70ABD"/>
    <w:rsid w:val="00E7221E"/>
    <w:rsid w:val="00E728E6"/>
    <w:rsid w:val="00E73C3C"/>
    <w:rsid w:val="00E751C1"/>
    <w:rsid w:val="00E7774F"/>
    <w:rsid w:val="00E80EB2"/>
    <w:rsid w:val="00E86685"/>
    <w:rsid w:val="00E91362"/>
    <w:rsid w:val="00E944BE"/>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2F52"/>
    <w:rsid w:val="00ED3605"/>
    <w:rsid w:val="00ED3654"/>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1852"/>
    <w:rsid w:val="00F02C70"/>
    <w:rsid w:val="00F03680"/>
    <w:rsid w:val="00F03CFA"/>
    <w:rsid w:val="00F04130"/>
    <w:rsid w:val="00F07328"/>
    <w:rsid w:val="00F135E0"/>
    <w:rsid w:val="00F13B95"/>
    <w:rsid w:val="00F15BB9"/>
    <w:rsid w:val="00F16183"/>
    <w:rsid w:val="00F1798E"/>
    <w:rsid w:val="00F21E95"/>
    <w:rsid w:val="00F22F3C"/>
    <w:rsid w:val="00F23A6D"/>
    <w:rsid w:val="00F2427F"/>
    <w:rsid w:val="00F25D24"/>
    <w:rsid w:val="00F30900"/>
    <w:rsid w:val="00F3090E"/>
    <w:rsid w:val="00F313AF"/>
    <w:rsid w:val="00F31887"/>
    <w:rsid w:val="00F33DD9"/>
    <w:rsid w:val="00F34BF5"/>
    <w:rsid w:val="00F37BF6"/>
    <w:rsid w:val="00F37CFF"/>
    <w:rsid w:val="00F4039B"/>
    <w:rsid w:val="00F40489"/>
    <w:rsid w:val="00F41998"/>
    <w:rsid w:val="00F425FD"/>
    <w:rsid w:val="00F43E67"/>
    <w:rsid w:val="00F443E5"/>
    <w:rsid w:val="00F45AA6"/>
    <w:rsid w:val="00F45F5C"/>
    <w:rsid w:val="00F47AA5"/>
    <w:rsid w:val="00F54F29"/>
    <w:rsid w:val="00F563C4"/>
    <w:rsid w:val="00F6053F"/>
    <w:rsid w:val="00F60675"/>
    <w:rsid w:val="00F60AE2"/>
    <w:rsid w:val="00F615F5"/>
    <w:rsid w:val="00F708DF"/>
    <w:rsid w:val="00F73E30"/>
    <w:rsid w:val="00F75316"/>
    <w:rsid w:val="00F81E3E"/>
    <w:rsid w:val="00F82400"/>
    <w:rsid w:val="00F82F05"/>
    <w:rsid w:val="00F83D75"/>
    <w:rsid w:val="00F85F79"/>
    <w:rsid w:val="00F864A8"/>
    <w:rsid w:val="00F86E94"/>
    <w:rsid w:val="00F90199"/>
    <w:rsid w:val="00F9092D"/>
    <w:rsid w:val="00F926C8"/>
    <w:rsid w:val="00F92E39"/>
    <w:rsid w:val="00F94C2E"/>
    <w:rsid w:val="00F95C49"/>
    <w:rsid w:val="00F96136"/>
    <w:rsid w:val="00F968B7"/>
    <w:rsid w:val="00F97344"/>
    <w:rsid w:val="00F973D7"/>
    <w:rsid w:val="00F97E2B"/>
    <w:rsid w:val="00FA0620"/>
    <w:rsid w:val="00FA1779"/>
    <w:rsid w:val="00FA5223"/>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8225"/>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www.sennheiser-hearing.com" TargetMode="Externa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www.sennheiser.com"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sennheiser-brandzone.com/share/7SmXPBHSM2eKg12eL6LG"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sennheiser-brandzone.com/share/cHuGqpw4eZ6uoX2PcaBp" TargetMode="External"/><Relationship Id="rId28"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7.emf"/></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1280</Words>
  <Characters>8071</Characters>
  <Application>Microsoft Office Word</Application>
  <DocSecurity>0</DocSecurity>
  <Lines>67</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48</cp:revision>
  <cp:lastPrinted>2024-10-29T13:03:00Z</cp:lastPrinted>
  <dcterms:created xsi:type="dcterms:W3CDTF">2024-10-17T08:54:00Z</dcterms:created>
  <dcterms:modified xsi:type="dcterms:W3CDTF">2024-10-29T13:03:00Z</dcterms:modified>
</cp:coreProperties>
</file>